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B8" w:rsidRPr="00F736B5" w:rsidRDefault="00E166C3" w:rsidP="00190613">
      <w:pPr>
        <w:spacing w:after="80" w:line="380" w:lineRule="exact"/>
        <w:rPr>
          <w:rFonts w:ascii="ＭＳ 明朝" w:hAnsi="ＭＳ 明朝"/>
        </w:rPr>
      </w:pPr>
      <w:r w:rsidRPr="00F736B5">
        <w:rPr>
          <w:rFonts w:ascii="ＭＳ 明朝" w:hAnsi="ＭＳ 明朝" w:hint="eastAsia"/>
        </w:rPr>
        <w:t>別表－１　有害物質（大気汚染関係</w:t>
      </w:r>
      <w:r w:rsidR="00EA443C" w:rsidRPr="00EA443C">
        <w:rPr>
          <w:rFonts w:ascii="ＭＳ 明朝" w:hAnsi="ＭＳ 明朝" w:hint="eastAsia"/>
        </w:rPr>
        <w:t>大気汚染防止法施行令第１条</w:t>
      </w:r>
      <w:r w:rsidRPr="00F736B5">
        <w:rPr>
          <w:rFonts w:ascii="ＭＳ 明朝" w:hAnsi="ＭＳ 明朝"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5"/>
      </w:tblGrid>
      <w:tr w:rsidR="00EA443C" w:rsidRPr="00D01487" w:rsidTr="00D01487">
        <w:trPr>
          <w:trHeight w:val="520"/>
        </w:trPr>
        <w:tc>
          <w:tcPr>
            <w:tcW w:w="9265" w:type="dxa"/>
            <w:shd w:val="clear" w:color="auto" w:fill="auto"/>
          </w:tcPr>
          <w:p w:rsidR="00EA443C" w:rsidRPr="00D01487" w:rsidRDefault="00EA443C" w:rsidP="00D01487">
            <w:pPr>
              <w:spacing w:line="380" w:lineRule="exact"/>
              <w:rPr>
                <w:rFonts w:ascii="ＭＳ 明朝" w:hAnsi="ＭＳ 明朝"/>
                <w:sz w:val="20"/>
                <w:szCs w:val="20"/>
              </w:rPr>
            </w:pPr>
            <w:r w:rsidRPr="00D01487">
              <w:rPr>
                <w:rFonts w:ascii="ＭＳ 明朝" w:hAnsi="ＭＳ 明朝" w:hint="eastAsia"/>
                <w:sz w:val="20"/>
                <w:szCs w:val="20"/>
              </w:rPr>
              <w:t>カドミウム及びその化合物、塩素及び塩化水素、弗素、弗化水素及び弗化珪素、鉛及びその化合物、</w:t>
            </w:r>
          </w:p>
          <w:p w:rsidR="00EA443C" w:rsidRPr="00D01487" w:rsidRDefault="00EA443C" w:rsidP="00D01487">
            <w:pPr>
              <w:spacing w:line="380" w:lineRule="exact"/>
              <w:rPr>
                <w:rFonts w:ascii="ＭＳ 明朝" w:hAnsi="ＭＳ 明朝"/>
                <w:sz w:val="20"/>
                <w:szCs w:val="20"/>
              </w:rPr>
            </w:pPr>
            <w:r w:rsidRPr="00D01487">
              <w:rPr>
                <w:rFonts w:ascii="ＭＳ 明朝" w:hAnsi="ＭＳ 明朝" w:hint="eastAsia"/>
                <w:sz w:val="20"/>
                <w:szCs w:val="20"/>
              </w:rPr>
              <w:t>窒素酸化物</w:t>
            </w:r>
          </w:p>
        </w:tc>
      </w:tr>
    </w:tbl>
    <w:p w:rsidR="00F736B5" w:rsidRDefault="00F736B5" w:rsidP="00190613">
      <w:pPr>
        <w:spacing w:line="380" w:lineRule="exact"/>
        <w:rPr>
          <w:rFonts w:ascii="ＭＳ 明朝" w:hAnsi="ＭＳ 明朝"/>
        </w:rPr>
      </w:pPr>
    </w:p>
    <w:p w:rsidR="008F6E20" w:rsidRPr="00F736B5" w:rsidRDefault="008F6E20" w:rsidP="00190613">
      <w:pPr>
        <w:spacing w:after="80" w:line="380" w:lineRule="exact"/>
        <w:rPr>
          <w:rFonts w:ascii="ＭＳ 明朝" w:hAnsi="ＭＳ 明朝"/>
        </w:rPr>
      </w:pPr>
      <w:r w:rsidRPr="00F736B5">
        <w:rPr>
          <w:rFonts w:ascii="ＭＳ 明朝" w:hAnsi="ＭＳ 明朝" w:hint="eastAsia"/>
        </w:rPr>
        <w:t>別表－２　特定物質（大気汚染防止法施行令第１０条）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5"/>
      </w:tblGrid>
      <w:tr w:rsidR="00D4035F" w:rsidRPr="00D01487" w:rsidTr="00D01487">
        <w:tc>
          <w:tcPr>
            <w:tcW w:w="9265" w:type="dxa"/>
            <w:shd w:val="clear" w:color="auto" w:fill="auto"/>
          </w:tcPr>
          <w:p w:rsidR="00D4035F" w:rsidRPr="00D01487" w:rsidRDefault="00D4035F" w:rsidP="00D01487">
            <w:pPr>
              <w:spacing w:line="380" w:lineRule="exact"/>
              <w:rPr>
                <w:rFonts w:ascii="ＭＳ 明朝" w:hAnsi="ＭＳ 明朝"/>
                <w:sz w:val="20"/>
                <w:szCs w:val="20"/>
              </w:rPr>
            </w:pPr>
            <w:r w:rsidRPr="00D01487">
              <w:rPr>
                <w:rFonts w:ascii="ＭＳ 明朝" w:hAnsi="ＭＳ 明朝" w:hint="eastAsia"/>
                <w:sz w:val="20"/>
                <w:szCs w:val="20"/>
              </w:rPr>
              <w:t>アンモニア、弗化水素、シアン化水素、</w:t>
            </w:r>
            <w:r w:rsidR="00BF7C89" w:rsidRPr="00D01487">
              <w:rPr>
                <w:rFonts w:ascii="ＭＳ 明朝" w:hAnsi="ＭＳ 明朝" w:hint="eastAsia"/>
                <w:sz w:val="20"/>
                <w:szCs w:val="20"/>
              </w:rPr>
              <w:t>一酸化炭素、ホルムアルデヒド、メタノール、硫化水素、</w:t>
            </w:r>
          </w:p>
          <w:p w:rsidR="00AC37EB" w:rsidRPr="00D01487" w:rsidRDefault="00BF7C89" w:rsidP="00D01487">
            <w:pPr>
              <w:spacing w:line="380" w:lineRule="exact"/>
              <w:rPr>
                <w:rFonts w:ascii="ＭＳ 明朝" w:hAnsi="ＭＳ 明朝"/>
                <w:sz w:val="20"/>
                <w:szCs w:val="20"/>
              </w:rPr>
            </w:pPr>
            <w:r w:rsidRPr="00D01487">
              <w:rPr>
                <w:rFonts w:ascii="ＭＳ 明朝" w:hAnsi="ＭＳ 明朝" w:hint="eastAsia"/>
                <w:sz w:val="20"/>
                <w:szCs w:val="20"/>
              </w:rPr>
              <w:t>燐化水素、塩化水素、二酸化窒素、</w:t>
            </w:r>
            <w:r w:rsidR="006754A1" w:rsidRPr="00D01487">
              <w:rPr>
                <w:rFonts w:ascii="ＭＳ 明朝" w:hAnsi="ＭＳ 明朝" w:hint="eastAsia"/>
                <w:sz w:val="20"/>
                <w:szCs w:val="20"/>
              </w:rPr>
              <w:t>アクロレイン、二酸化硫黄、塩素、二硫化炭素、ベンゼン、ピ</w:t>
            </w:r>
          </w:p>
          <w:p w:rsidR="00AC37EB" w:rsidRPr="00D01487" w:rsidRDefault="006754A1" w:rsidP="00D01487">
            <w:pPr>
              <w:spacing w:line="380" w:lineRule="exact"/>
              <w:rPr>
                <w:rFonts w:ascii="ＭＳ 明朝" w:hAnsi="ＭＳ 明朝"/>
                <w:sz w:val="20"/>
                <w:szCs w:val="20"/>
              </w:rPr>
            </w:pPr>
            <w:r w:rsidRPr="00D01487">
              <w:rPr>
                <w:rFonts w:ascii="ＭＳ 明朝" w:hAnsi="ＭＳ 明朝" w:hint="eastAsia"/>
                <w:sz w:val="20"/>
                <w:szCs w:val="20"/>
              </w:rPr>
              <w:t>リジン、</w:t>
            </w:r>
            <w:r w:rsidR="00AC37EB" w:rsidRPr="00D01487">
              <w:rPr>
                <w:rFonts w:ascii="ＭＳ 明朝" w:hAnsi="ＭＳ 明朝" w:hint="eastAsia"/>
                <w:sz w:val="20"/>
                <w:szCs w:val="20"/>
              </w:rPr>
              <w:t>フェノール</w:t>
            </w:r>
            <w:r w:rsidRPr="00D01487">
              <w:rPr>
                <w:rFonts w:ascii="ＭＳ 明朝" w:hAnsi="ＭＳ 明朝" w:hint="eastAsia"/>
                <w:sz w:val="20"/>
                <w:szCs w:val="20"/>
              </w:rPr>
              <w:t>、</w:t>
            </w:r>
            <w:r w:rsidR="00AC37EB" w:rsidRPr="00D01487">
              <w:rPr>
                <w:rFonts w:ascii="ＭＳ 明朝" w:hAnsi="ＭＳ 明朝" w:hint="eastAsia"/>
                <w:sz w:val="20"/>
                <w:szCs w:val="20"/>
              </w:rPr>
              <w:t>硫酸（三酸化硫黄を含む。）、弗化珪素、ホスゲン、二酸化セレン、クロル</w:t>
            </w:r>
          </w:p>
          <w:p w:rsidR="00AC37EB" w:rsidRPr="00D01487" w:rsidRDefault="00AC37EB" w:rsidP="00D01487">
            <w:pPr>
              <w:spacing w:line="380" w:lineRule="exact"/>
              <w:rPr>
                <w:rFonts w:ascii="ＭＳ 明朝" w:hAnsi="ＭＳ 明朝"/>
                <w:sz w:val="20"/>
                <w:szCs w:val="20"/>
              </w:rPr>
            </w:pPr>
            <w:r w:rsidRPr="00D01487">
              <w:rPr>
                <w:rFonts w:ascii="ＭＳ 明朝" w:hAnsi="ＭＳ 明朝" w:hint="eastAsia"/>
                <w:sz w:val="20"/>
                <w:szCs w:val="20"/>
              </w:rPr>
              <w:t>スルホン酸、黄燐、三塩化燐、臭素、ニッケルカルボニル、五塩化燐、メルカプタン（ただし、ば</w:t>
            </w:r>
          </w:p>
          <w:p w:rsidR="00BF7C89" w:rsidRPr="00D01487" w:rsidRDefault="00AC37EB" w:rsidP="00D01487">
            <w:pPr>
              <w:spacing w:line="380" w:lineRule="exact"/>
              <w:rPr>
                <w:rFonts w:ascii="ＭＳ 明朝" w:hAnsi="ＭＳ 明朝"/>
                <w:sz w:val="20"/>
                <w:szCs w:val="20"/>
              </w:rPr>
            </w:pPr>
            <w:r w:rsidRPr="00D01487">
              <w:rPr>
                <w:rFonts w:ascii="ＭＳ 明朝" w:hAnsi="ＭＳ 明朝" w:hint="eastAsia"/>
                <w:sz w:val="20"/>
                <w:szCs w:val="20"/>
              </w:rPr>
              <w:t>い煙発生施設から発生するものを除く。）</w:t>
            </w:r>
          </w:p>
        </w:tc>
      </w:tr>
    </w:tbl>
    <w:p w:rsidR="00F736B5" w:rsidRDefault="00F736B5" w:rsidP="00190613">
      <w:pPr>
        <w:spacing w:line="380" w:lineRule="exact"/>
        <w:rPr>
          <w:rFonts w:ascii="ＭＳ 明朝" w:hAnsi="ＭＳ 明朝"/>
        </w:rPr>
      </w:pPr>
    </w:p>
    <w:p w:rsidR="00AC37EB" w:rsidRPr="00F736B5" w:rsidRDefault="00AC37EB" w:rsidP="00190613">
      <w:pPr>
        <w:spacing w:after="80" w:line="380" w:lineRule="exact"/>
        <w:rPr>
          <w:rFonts w:ascii="ＭＳ 明朝" w:hAnsi="ＭＳ 明朝"/>
        </w:rPr>
      </w:pPr>
      <w:r w:rsidRPr="00F736B5">
        <w:rPr>
          <w:rFonts w:ascii="ＭＳ 明朝" w:hAnsi="ＭＳ 明朝" w:hint="eastAsia"/>
        </w:rPr>
        <w:t>別表－３　騒音、振動を発生する施設又は作業の例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5"/>
      </w:tblGrid>
      <w:tr w:rsidR="004D61F1" w:rsidRPr="00D01487" w:rsidTr="00D01487">
        <w:tc>
          <w:tcPr>
            <w:tcW w:w="9265" w:type="dxa"/>
            <w:shd w:val="clear" w:color="auto" w:fill="auto"/>
          </w:tcPr>
          <w:p w:rsidR="004D61F1" w:rsidRPr="00D01487" w:rsidRDefault="00F42BD9" w:rsidP="00D01487">
            <w:pPr>
              <w:spacing w:line="380" w:lineRule="exact"/>
              <w:rPr>
                <w:rFonts w:ascii="ＭＳ 明朝" w:hAnsi="ＭＳ 明朝"/>
                <w:sz w:val="20"/>
                <w:szCs w:val="20"/>
              </w:rPr>
            </w:pPr>
            <w:r w:rsidRPr="00D01487">
              <w:rPr>
                <w:rFonts w:ascii="ＭＳ 明朝" w:hAnsi="ＭＳ 明朝" w:hint="eastAsia"/>
                <w:sz w:val="20"/>
                <w:szCs w:val="20"/>
              </w:rPr>
              <w:t>（施設）</w:t>
            </w:r>
          </w:p>
          <w:p w:rsidR="00152092" w:rsidRPr="00D01487" w:rsidRDefault="00F42BD9" w:rsidP="00D01487">
            <w:pPr>
              <w:spacing w:line="380" w:lineRule="exact"/>
              <w:rPr>
                <w:rFonts w:ascii="ＭＳ 明朝" w:hAnsi="ＭＳ 明朝"/>
                <w:sz w:val="20"/>
                <w:szCs w:val="20"/>
              </w:rPr>
            </w:pPr>
            <w:r w:rsidRPr="00D01487">
              <w:rPr>
                <w:rFonts w:ascii="ＭＳ 明朝" w:hAnsi="ＭＳ 明朝" w:hint="eastAsia"/>
                <w:sz w:val="20"/>
                <w:szCs w:val="20"/>
              </w:rPr>
              <w:t>圧延機械、製管機械、ベンディングマシン、油圧プレス、</w:t>
            </w:r>
            <w:r w:rsidR="00152092" w:rsidRPr="00D01487">
              <w:rPr>
                <w:rFonts w:ascii="ＭＳ 明朝" w:hAnsi="ＭＳ 明朝" w:hint="eastAsia"/>
                <w:sz w:val="20"/>
                <w:szCs w:val="20"/>
              </w:rPr>
              <w:t>機械プレス、</w:t>
            </w:r>
            <w:r w:rsidRPr="00D01487">
              <w:rPr>
                <w:rFonts w:ascii="ＭＳ 明朝" w:hAnsi="ＭＳ 明朝" w:hint="eastAsia"/>
                <w:sz w:val="20"/>
                <w:szCs w:val="20"/>
              </w:rPr>
              <w:t>せん断機、</w:t>
            </w:r>
            <w:r w:rsidR="00152092" w:rsidRPr="00D01487">
              <w:rPr>
                <w:rFonts w:ascii="ＭＳ 明朝" w:hAnsi="ＭＳ 明朝" w:hint="eastAsia"/>
                <w:sz w:val="20"/>
                <w:szCs w:val="20"/>
              </w:rPr>
              <w:t>鍛造機、ワイヤ</w:t>
            </w:r>
          </w:p>
          <w:p w:rsidR="00F42BD9" w:rsidRPr="00D01487" w:rsidRDefault="00152092" w:rsidP="00D01487">
            <w:pPr>
              <w:spacing w:line="380" w:lineRule="exact"/>
              <w:rPr>
                <w:rFonts w:ascii="ＭＳ 明朝" w:hAnsi="ＭＳ 明朝"/>
                <w:sz w:val="20"/>
                <w:szCs w:val="20"/>
              </w:rPr>
            </w:pPr>
            <w:r w:rsidRPr="00D01487">
              <w:rPr>
                <w:rFonts w:ascii="ＭＳ 明朝" w:hAnsi="ＭＳ 明朝" w:hint="eastAsia"/>
                <w:sz w:val="20"/>
                <w:szCs w:val="20"/>
              </w:rPr>
              <w:t>ーフォーミングマシン、プラスト、タンブラー、空気圧縮機、送風機、破砕機、摩砕機、ふるい、</w:t>
            </w:r>
          </w:p>
          <w:p w:rsidR="00D21DED" w:rsidRPr="00D01487" w:rsidRDefault="00D21DED" w:rsidP="00D01487">
            <w:pPr>
              <w:spacing w:line="380" w:lineRule="exact"/>
              <w:rPr>
                <w:rFonts w:ascii="ＭＳ 明朝" w:hAnsi="ＭＳ 明朝"/>
                <w:sz w:val="20"/>
                <w:szCs w:val="20"/>
              </w:rPr>
            </w:pPr>
            <w:r w:rsidRPr="00D01487">
              <w:rPr>
                <w:rFonts w:ascii="ＭＳ 明朝" w:hAnsi="ＭＳ 明朝" w:hint="eastAsia"/>
                <w:sz w:val="20"/>
                <w:szCs w:val="20"/>
              </w:rPr>
              <w:t>分</w:t>
            </w:r>
            <w:r w:rsidR="00152092" w:rsidRPr="00D01487">
              <w:rPr>
                <w:rFonts w:ascii="ＭＳ 明朝" w:hAnsi="ＭＳ 明朝" w:hint="eastAsia"/>
                <w:sz w:val="20"/>
                <w:szCs w:val="20"/>
              </w:rPr>
              <w:t>級機</w:t>
            </w:r>
            <w:r w:rsidRPr="00D01487">
              <w:rPr>
                <w:rFonts w:ascii="ＭＳ 明朝" w:hAnsi="ＭＳ 明朝" w:hint="eastAsia"/>
                <w:sz w:val="20"/>
                <w:szCs w:val="20"/>
              </w:rPr>
              <w:t>、織機、コンクリートプラント、アスファルトプラント、製粉機、ドラムバーカー、チッ</w:t>
            </w:r>
          </w:p>
          <w:p w:rsidR="00152092" w:rsidRPr="00D01487" w:rsidRDefault="00D21DED" w:rsidP="00D01487">
            <w:pPr>
              <w:spacing w:line="380" w:lineRule="exact"/>
              <w:rPr>
                <w:rFonts w:ascii="ＭＳ 明朝" w:hAnsi="ＭＳ 明朝"/>
                <w:sz w:val="20"/>
                <w:szCs w:val="20"/>
              </w:rPr>
            </w:pPr>
            <w:r w:rsidRPr="00D01487">
              <w:rPr>
                <w:rFonts w:ascii="ＭＳ 明朝" w:hAnsi="ＭＳ 明朝" w:hint="eastAsia"/>
                <w:sz w:val="20"/>
                <w:szCs w:val="20"/>
              </w:rPr>
              <w:t>パー、砕木機、帯のこ盤、丸のこ盤、かんな盤、抄紙機、印刷機械、合成樹脂射出形成機、鋳型造形機等</w:t>
            </w:r>
          </w:p>
          <w:p w:rsidR="00D21DED" w:rsidRPr="00D01487" w:rsidRDefault="00D21DED" w:rsidP="00D01487">
            <w:pPr>
              <w:spacing w:line="380" w:lineRule="exact"/>
              <w:rPr>
                <w:rFonts w:ascii="ＭＳ 明朝" w:hAnsi="ＭＳ 明朝"/>
                <w:sz w:val="20"/>
                <w:szCs w:val="20"/>
              </w:rPr>
            </w:pPr>
            <w:r w:rsidRPr="00D01487">
              <w:rPr>
                <w:rFonts w:ascii="ＭＳ 明朝" w:hAnsi="ＭＳ 明朝" w:hint="eastAsia"/>
                <w:sz w:val="20"/>
                <w:szCs w:val="20"/>
              </w:rPr>
              <w:t>（作業）</w:t>
            </w:r>
          </w:p>
          <w:p w:rsidR="00D21DED" w:rsidRPr="00D01487" w:rsidRDefault="00D21DED" w:rsidP="00D01487">
            <w:pPr>
              <w:spacing w:line="380" w:lineRule="exact"/>
              <w:rPr>
                <w:rFonts w:ascii="ＭＳ 明朝" w:hAnsi="ＭＳ 明朝"/>
                <w:sz w:val="20"/>
                <w:szCs w:val="20"/>
              </w:rPr>
            </w:pPr>
            <w:r w:rsidRPr="00D01487">
              <w:rPr>
                <w:rFonts w:ascii="ＭＳ 明朝" w:hAnsi="ＭＳ 明朝" w:hint="eastAsia"/>
                <w:sz w:val="20"/>
                <w:szCs w:val="20"/>
              </w:rPr>
              <w:t>くい打ち作業、びょう打ち機を使用する作業、さく岩機を使用する作業、板金作業等</w:t>
            </w:r>
          </w:p>
        </w:tc>
      </w:tr>
    </w:tbl>
    <w:p w:rsidR="00F736B5" w:rsidRDefault="00F736B5" w:rsidP="00190613">
      <w:pPr>
        <w:spacing w:line="380" w:lineRule="exact"/>
        <w:rPr>
          <w:rFonts w:ascii="ＭＳ 明朝" w:hAnsi="ＭＳ 明朝"/>
        </w:rPr>
      </w:pPr>
    </w:p>
    <w:p w:rsidR="00E166C3" w:rsidRPr="00F736B5" w:rsidRDefault="005761D9" w:rsidP="00190613">
      <w:pPr>
        <w:spacing w:after="80" w:line="380" w:lineRule="exact"/>
        <w:rPr>
          <w:rFonts w:ascii="ＭＳ 明朝" w:hAnsi="ＭＳ 明朝"/>
        </w:rPr>
      </w:pPr>
      <w:r w:rsidRPr="00F736B5">
        <w:rPr>
          <w:rFonts w:ascii="ＭＳ 明朝" w:hAnsi="ＭＳ 明朝" w:hint="eastAsia"/>
        </w:rPr>
        <w:t>別表－４　有害物質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3"/>
      </w:tblGrid>
      <w:tr w:rsidR="005761D9" w:rsidRPr="00D01487" w:rsidTr="00D01487">
        <w:tc>
          <w:tcPr>
            <w:tcW w:w="9373" w:type="dxa"/>
            <w:shd w:val="clear" w:color="auto" w:fill="auto"/>
          </w:tcPr>
          <w:p w:rsidR="005761D9" w:rsidRPr="00D01487" w:rsidRDefault="00B510EB" w:rsidP="00D01487">
            <w:pPr>
              <w:spacing w:line="380" w:lineRule="exact"/>
              <w:rPr>
                <w:rFonts w:ascii="ＭＳ 明朝" w:hAnsi="ＭＳ 明朝"/>
                <w:sz w:val="20"/>
                <w:szCs w:val="20"/>
              </w:rPr>
            </w:pPr>
            <w:r w:rsidRPr="00D01487">
              <w:rPr>
                <w:rFonts w:ascii="ＭＳ 明朝" w:hAnsi="ＭＳ 明朝" w:hint="eastAsia"/>
                <w:sz w:val="20"/>
                <w:szCs w:val="20"/>
              </w:rPr>
              <w:t>アルキル水銀化合物、水銀又はその化合物、カドミウム又はその化合物、鉛又はその化合物、有機燐化合物、六価クロム化合物、ヒ素又はヒ素化合物、シアン化合物、ポリ塩化ビフェニール、トリクロロエチレン、テトラクロロエチレン、ジクロロメタン、四塩化炭素、1.2-ジクロロエタン、1.1-</w:t>
            </w:r>
            <w:r w:rsidR="00D82FD2" w:rsidRPr="00D01487">
              <w:rPr>
                <w:rFonts w:ascii="ＭＳ 明朝" w:hAnsi="ＭＳ 明朝" w:hint="eastAsia"/>
                <w:sz w:val="20"/>
                <w:szCs w:val="20"/>
              </w:rPr>
              <w:t>ジクロロエチレン</w:t>
            </w:r>
            <w:r w:rsidRPr="00D01487">
              <w:rPr>
                <w:rFonts w:ascii="ＭＳ 明朝" w:hAnsi="ＭＳ 明朝" w:hint="eastAsia"/>
                <w:sz w:val="20"/>
                <w:szCs w:val="20"/>
              </w:rPr>
              <w:t>、</w:t>
            </w:r>
            <w:r w:rsidR="00D82FD2" w:rsidRPr="00D01487">
              <w:rPr>
                <w:rFonts w:ascii="ＭＳ 明朝" w:hAnsi="ＭＳ 明朝" w:hint="eastAsia"/>
                <w:sz w:val="20"/>
                <w:szCs w:val="20"/>
              </w:rPr>
              <w:t>シス</w:t>
            </w:r>
            <w:r w:rsidRPr="00D01487">
              <w:rPr>
                <w:rFonts w:ascii="ＭＳ 明朝" w:hAnsi="ＭＳ 明朝" w:hint="eastAsia"/>
                <w:sz w:val="20"/>
                <w:szCs w:val="20"/>
              </w:rPr>
              <w:t>－</w:t>
            </w:r>
            <w:r w:rsidR="00D82FD2" w:rsidRPr="00D01487">
              <w:rPr>
                <w:rFonts w:ascii="ＭＳ 明朝" w:hAnsi="ＭＳ 明朝" w:hint="eastAsia"/>
                <w:sz w:val="20"/>
                <w:szCs w:val="20"/>
              </w:rPr>
              <w:t>1.2-ジクロロエチレン</w:t>
            </w:r>
            <w:r w:rsidRPr="00D01487">
              <w:rPr>
                <w:rFonts w:ascii="ＭＳ 明朝" w:hAnsi="ＭＳ 明朝" w:hint="eastAsia"/>
                <w:sz w:val="20"/>
                <w:szCs w:val="20"/>
              </w:rPr>
              <w:t>、1.1.1-トリクロロエタン、</w:t>
            </w:r>
            <w:r w:rsidR="00D82FD2" w:rsidRPr="00D01487">
              <w:rPr>
                <w:rFonts w:ascii="ＭＳ 明朝" w:hAnsi="ＭＳ 明朝" w:hint="eastAsia"/>
                <w:sz w:val="20"/>
                <w:szCs w:val="20"/>
              </w:rPr>
              <w:t>1.1.2-トリクロロエタン、1.3-ジクロロプロペン、チウラム、シマジン、チオベンカルブ、ベンゼン、セレン及びその化合物</w:t>
            </w:r>
          </w:p>
        </w:tc>
      </w:tr>
    </w:tbl>
    <w:p w:rsidR="00F736B5" w:rsidRDefault="00F736B5" w:rsidP="00190613">
      <w:pPr>
        <w:spacing w:line="380" w:lineRule="exact"/>
        <w:rPr>
          <w:rFonts w:ascii="ＭＳ 明朝" w:hAnsi="ＭＳ 明朝"/>
        </w:rPr>
      </w:pPr>
    </w:p>
    <w:p w:rsidR="005761D9" w:rsidRPr="00F736B5" w:rsidRDefault="00D82FD2" w:rsidP="00190613">
      <w:pPr>
        <w:spacing w:after="80" w:line="380" w:lineRule="exact"/>
        <w:rPr>
          <w:rFonts w:ascii="ＭＳ 明朝" w:hAnsi="ＭＳ 明朝"/>
        </w:rPr>
      </w:pPr>
      <w:r w:rsidRPr="00F736B5">
        <w:rPr>
          <w:rFonts w:ascii="ＭＳ 明朝" w:hAnsi="ＭＳ 明朝" w:hint="eastAsia"/>
        </w:rPr>
        <w:t>別表－５　特定項目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3"/>
      </w:tblGrid>
      <w:tr w:rsidR="00D82FD2" w:rsidRPr="00D01487" w:rsidTr="00D01487">
        <w:tc>
          <w:tcPr>
            <w:tcW w:w="9373" w:type="dxa"/>
            <w:shd w:val="clear" w:color="auto" w:fill="auto"/>
          </w:tcPr>
          <w:p w:rsidR="00D82FD2" w:rsidRPr="00D01487" w:rsidRDefault="00D82FD2" w:rsidP="00D01487">
            <w:pPr>
              <w:spacing w:line="380" w:lineRule="exact"/>
              <w:rPr>
                <w:rFonts w:ascii="ＭＳ 明朝" w:hAnsi="ＭＳ 明朝"/>
                <w:sz w:val="20"/>
                <w:szCs w:val="20"/>
              </w:rPr>
            </w:pPr>
            <w:r w:rsidRPr="00D01487">
              <w:rPr>
                <w:rFonts w:ascii="ＭＳ 明朝" w:hAnsi="ＭＳ 明朝" w:hint="eastAsia"/>
                <w:sz w:val="20"/>
                <w:szCs w:val="20"/>
              </w:rPr>
              <w:t>フェノール類含有量、銅含有量、亜鉛含有量、溶解性鉄含有量、溶解性マンガン含有量、クロム含有量、弗素含有量</w:t>
            </w:r>
          </w:p>
        </w:tc>
      </w:tr>
    </w:tbl>
    <w:p w:rsidR="00F736B5" w:rsidRDefault="00F736B5" w:rsidP="00190613">
      <w:pPr>
        <w:spacing w:line="380" w:lineRule="exact"/>
        <w:rPr>
          <w:rFonts w:ascii="ＭＳ 明朝" w:hAnsi="ＭＳ 明朝"/>
        </w:rPr>
      </w:pPr>
    </w:p>
    <w:p w:rsidR="00D82FD2" w:rsidRPr="00F736B5" w:rsidRDefault="00D82FD2" w:rsidP="00190613">
      <w:pPr>
        <w:spacing w:after="80" w:line="380" w:lineRule="exact"/>
        <w:rPr>
          <w:rFonts w:ascii="ＭＳ 明朝" w:hAnsi="ＭＳ 明朝"/>
        </w:rPr>
      </w:pPr>
      <w:r w:rsidRPr="00F736B5">
        <w:rPr>
          <w:rFonts w:ascii="ＭＳ 明朝" w:hAnsi="ＭＳ 明朝" w:hint="eastAsia"/>
        </w:rPr>
        <w:t>別表－６　その他物質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3"/>
      </w:tblGrid>
      <w:tr w:rsidR="00D82FD2" w:rsidRPr="00D01487" w:rsidTr="00D01487">
        <w:tc>
          <w:tcPr>
            <w:tcW w:w="9373" w:type="dxa"/>
            <w:shd w:val="clear" w:color="auto" w:fill="auto"/>
          </w:tcPr>
          <w:p w:rsidR="00D82FD2" w:rsidRPr="00D01487" w:rsidRDefault="00D82FD2" w:rsidP="00D01487">
            <w:pPr>
              <w:spacing w:line="380" w:lineRule="exact"/>
              <w:rPr>
                <w:rFonts w:ascii="ＭＳ 明朝" w:hAnsi="ＭＳ 明朝"/>
                <w:sz w:val="20"/>
                <w:szCs w:val="20"/>
              </w:rPr>
            </w:pPr>
            <w:r w:rsidRPr="00D01487">
              <w:rPr>
                <w:rFonts w:ascii="ＭＳ 明朝" w:hAnsi="ＭＳ 明朝" w:hint="eastAsia"/>
                <w:sz w:val="20"/>
                <w:szCs w:val="20"/>
              </w:rPr>
              <w:t>クロロホルム、</w:t>
            </w:r>
            <w:r w:rsidR="002D1AF2" w:rsidRPr="00D01487">
              <w:rPr>
                <w:rFonts w:ascii="ＭＳ 明朝" w:hAnsi="ＭＳ 明朝" w:hint="eastAsia"/>
                <w:sz w:val="20"/>
                <w:szCs w:val="20"/>
              </w:rPr>
              <w:t>トランス－1.2-ジクロロエチレン、1.2-ジクロロプロパン、ｐ－ジクロロベンゼン、イソキサチオン、ダイアジノン、フェニトロチオン、イソブロチオラン、オキシン銅、クロロタロニル、プロビザミド、ジクロロホス、フェノブカルブ、イプロベンホス、クロルニトロフェン、トルエン、キシレン、フタル酸ジエチルヘキシル、</w:t>
            </w:r>
            <w:r w:rsidR="00124B2B" w:rsidRPr="00D01487">
              <w:rPr>
                <w:rFonts w:ascii="ＭＳ 明朝" w:hAnsi="ＭＳ 明朝" w:hint="eastAsia"/>
                <w:sz w:val="20"/>
                <w:szCs w:val="20"/>
              </w:rPr>
              <w:t>ほう</w:t>
            </w:r>
            <w:r w:rsidR="002D1AF2" w:rsidRPr="00D01487">
              <w:rPr>
                <w:rFonts w:ascii="ＭＳ 明朝" w:hAnsi="ＭＳ 明朝" w:hint="eastAsia"/>
                <w:sz w:val="20"/>
                <w:szCs w:val="20"/>
              </w:rPr>
              <w:t>酸、フッ素、ニッケル、モリブデン、アンチモン</w:t>
            </w:r>
          </w:p>
        </w:tc>
      </w:tr>
    </w:tbl>
    <w:p w:rsidR="002D1AF2" w:rsidRPr="00F736B5" w:rsidRDefault="002D1AF2" w:rsidP="00BC2DB7">
      <w:pPr>
        <w:rPr>
          <w:rFonts w:ascii="ＭＳ 明朝" w:hAnsi="ＭＳ 明朝"/>
          <w:sz w:val="20"/>
          <w:szCs w:val="20"/>
        </w:rPr>
      </w:pPr>
    </w:p>
    <w:p w:rsidR="00D82FD2" w:rsidRPr="00F736B5" w:rsidRDefault="002D1AF2" w:rsidP="00BC2DB7">
      <w:pPr>
        <w:rPr>
          <w:rFonts w:ascii="ＭＳ 明朝" w:hAnsi="ＭＳ 明朝"/>
        </w:rPr>
      </w:pPr>
      <w:r w:rsidRPr="00F736B5">
        <w:rPr>
          <w:rFonts w:ascii="ＭＳ 明朝" w:hAnsi="ＭＳ 明朝"/>
          <w:sz w:val="20"/>
          <w:szCs w:val="20"/>
        </w:rPr>
        <w:br w:type="page"/>
      </w:r>
      <w:r w:rsidRPr="00F736B5">
        <w:rPr>
          <w:rFonts w:ascii="ＭＳ 明朝" w:hAnsi="ＭＳ 明朝" w:hint="eastAsia"/>
        </w:rPr>
        <w:lastRenderedPageBreak/>
        <w:t>別表－７　廃棄物分類表</w:t>
      </w:r>
    </w:p>
    <w:tbl>
      <w:tblPr>
        <w:tblW w:w="104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436"/>
        <w:gridCol w:w="1853"/>
        <w:gridCol w:w="2242"/>
        <w:gridCol w:w="2048"/>
        <w:gridCol w:w="646"/>
        <w:gridCol w:w="323"/>
        <w:gridCol w:w="2480"/>
      </w:tblGrid>
      <w:tr w:rsidR="00522F0C" w:rsidRPr="00D01487" w:rsidTr="00D01487">
        <w:tc>
          <w:tcPr>
            <w:tcW w:w="436" w:type="dxa"/>
            <w:shd w:val="clear" w:color="auto" w:fill="auto"/>
            <w:vAlign w:val="center"/>
          </w:tcPr>
          <w:p w:rsidR="00522F0C" w:rsidRPr="00D01487" w:rsidRDefault="00522F0C" w:rsidP="00D01487">
            <w:pPr>
              <w:jc w:val="distribute"/>
              <w:rPr>
                <w:rFonts w:ascii="ＭＳ 明朝" w:hAnsi="ＭＳ 明朝"/>
                <w:sz w:val="20"/>
                <w:szCs w:val="20"/>
              </w:rPr>
            </w:pPr>
          </w:p>
        </w:tc>
        <w:tc>
          <w:tcPr>
            <w:tcW w:w="2289" w:type="dxa"/>
            <w:gridSpan w:val="2"/>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種　　　　類</w:t>
            </w:r>
          </w:p>
        </w:tc>
        <w:tc>
          <w:tcPr>
            <w:tcW w:w="7739" w:type="dxa"/>
            <w:gridSpan w:val="5"/>
            <w:shd w:val="clear" w:color="auto" w:fill="auto"/>
            <w:vAlign w:val="center"/>
          </w:tcPr>
          <w:p w:rsidR="00522F0C" w:rsidRPr="00D01487" w:rsidRDefault="00522F0C" w:rsidP="00D01487">
            <w:pPr>
              <w:spacing w:line="260" w:lineRule="exact"/>
              <w:jc w:val="center"/>
              <w:rPr>
                <w:rFonts w:ascii="ＭＳ 明朝" w:hAnsi="ＭＳ 明朝"/>
                <w:sz w:val="20"/>
                <w:szCs w:val="20"/>
              </w:rPr>
            </w:pPr>
            <w:r w:rsidRPr="00D01487">
              <w:rPr>
                <w:rFonts w:ascii="ＭＳ 明朝" w:hAnsi="ＭＳ 明朝" w:hint="eastAsia"/>
                <w:sz w:val="20"/>
                <w:szCs w:val="20"/>
              </w:rPr>
              <w:t>適　　　　　　用</w:t>
            </w:r>
          </w:p>
        </w:tc>
      </w:tr>
      <w:tr w:rsidR="00522F0C" w:rsidRPr="00D01487" w:rsidTr="00D01487">
        <w:tc>
          <w:tcPr>
            <w:tcW w:w="436" w:type="dxa"/>
            <w:vMerge w:val="restart"/>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産</w:t>
            </w: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業</w:t>
            </w: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廃</w:t>
            </w: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棄</w:t>
            </w: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p>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物</w:t>
            </w: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１</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燃え殻</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石炭灰、重油灰、焼却炉残灰、炉清掃排出物、その他の焼却残さ</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２</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汚泥</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工場排水などの処理後に残るもの、各種製造業の製造工程で出る泥状のもの、活性汚泥法による余剰汚泥、パルプ廃液汚泥、動植物性原料使用工程の廃水処理汚泥、生コン残さ、炭酸カルシウムかす、建設工事汚泥等</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３</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廃油</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鉱物性油、動植物性油、潤滑油、絶縁油</w:t>
            </w:r>
            <w:r w:rsidR="00400072">
              <w:rPr>
                <w:rFonts w:ascii="ＭＳ 明朝" w:hAnsi="ＭＳ 明朝" w:hint="eastAsia"/>
                <w:sz w:val="20"/>
                <w:szCs w:val="20"/>
              </w:rPr>
              <w:t>、</w:t>
            </w:r>
            <w:r w:rsidRPr="00D01487">
              <w:rPr>
                <w:rFonts w:ascii="ＭＳ 明朝" w:hAnsi="ＭＳ 明朝" w:hint="eastAsia"/>
                <w:sz w:val="20"/>
                <w:szCs w:val="20"/>
              </w:rPr>
              <w:t>洗浄用油、切削油、溶剤、ﾀｰﾙﾋﾟｯﾁ等</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４</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廃酸</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廃硫酸、廃塩酸、各種の有機廃酸類など、すべての酸性廃液</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５</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廃アルカリ</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廃ソーダ液など、すべてのアルカリ性廃液</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６</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廃プラスチック類</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合成樹脂くず、合成繊維くず、合成ゴムくず、廃タイヤなど固形状及び液状のすべての合成高分子化合物</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７</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紙くず</w:t>
            </w:r>
          </w:p>
        </w:tc>
        <w:tc>
          <w:tcPr>
            <w:tcW w:w="4936" w:type="dxa"/>
            <w:gridSpan w:val="3"/>
            <w:tcBorders>
              <w:right w:val="single" w:sz="4" w:space="0" w:color="FFFFFF"/>
            </w:tcBorders>
            <w:shd w:val="clear" w:color="auto" w:fill="auto"/>
            <w:vAlign w:val="center"/>
          </w:tcPr>
          <w:p w:rsidR="00522F0C" w:rsidRPr="00D01487" w:rsidRDefault="00387F4B" w:rsidP="00D01487">
            <w:pPr>
              <w:spacing w:line="260" w:lineRule="exact"/>
              <w:rPr>
                <w:rFonts w:ascii="ＭＳ 明朝" w:hAnsi="ＭＳ 明朝"/>
                <w:sz w:val="20"/>
                <w:szCs w:val="20"/>
              </w:rPr>
            </w:pPr>
            <w:r w:rsidRPr="00D01487">
              <w:rPr>
                <w:rFonts w:ascii="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column">
                        <wp:posOffset>2769235</wp:posOffset>
                      </wp:positionH>
                      <wp:positionV relativeFrom="paragraph">
                        <wp:posOffset>92075</wp:posOffset>
                      </wp:positionV>
                      <wp:extent cx="151765" cy="517525"/>
                      <wp:effectExtent l="0" t="0" r="0" b="0"/>
                      <wp:wrapNone/>
                      <wp:docPr id="4"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517525"/>
                              </a:xfrm>
                              <a:prstGeom prst="rightBrace">
                                <a:avLst>
                                  <a:gd name="adj1" fmla="val 284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65AA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26" o:spid="_x0000_s1026" type="#_x0000_t88" style="position:absolute;left:0;text-align:left;margin-left:218.05pt;margin-top:7.25pt;width:11.95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">
                      <v:textbox inset="5.85pt,.7pt,5.85pt,.7pt"/>
                    </v:shape>
                  </w:pict>
                </mc:Fallback>
              </mc:AlternateContent>
            </w:r>
            <w:r w:rsidR="00522F0C" w:rsidRPr="00D01487">
              <w:rPr>
                <w:rFonts w:ascii="ＭＳ 明朝" w:hAnsi="ＭＳ 明朝" w:hint="eastAsia"/>
                <w:sz w:val="20"/>
                <w:szCs w:val="20"/>
              </w:rPr>
              <w:t>建設業に係る工作物の新築、改築又は除去</w:t>
            </w:r>
          </w:p>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パルプ、紙又は紙加工品の製造業</w:t>
            </w:r>
          </w:p>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新聞巻取紙を使用して印刷発行を行う新聞業</w:t>
            </w:r>
          </w:p>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印刷出版を行う出版業、製本業、印刷物加工業</w:t>
            </w:r>
          </w:p>
        </w:tc>
        <w:tc>
          <w:tcPr>
            <w:tcW w:w="2803" w:type="dxa"/>
            <w:gridSpan w:val="2"/>
            <w:tcBorders>
              <w:left w:val="single" w:sz="4" w:space="0" w:color="FFFFFF"/>
            </w:tcBorders>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に係る紙くず</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８</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木くず</w:t>
            </w:r>
          </w:p>
        </w:tc>
        <w:tc>
          <w:tcPr>
            <w:tcW w:w="4290" w:type="dxa"/>
            <w:gridSpan w:val="2"/>
            <w:tcBorders>
              <w:right w:val="single" w:sz="4" w:space="0" w:color="FFFFFF"/>
            </w:tcBorders>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建設業に係る工作物の新築、改築又は除去</w:t>
            </w:r>
          </w:p>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木材、木製品の製造業</w:t>
            </w:r>
          </w:p>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パルプ製造業、輸入木材の卸売業</w:t>
            </w:r>
          </w:p>
        </w:tc>
        <w:tc>
          <w:tcPr>
            <w:tcW w:w="3449" w:type="dxa"/>
            <w:gridSpan w:val="3"/>
            <w:tcBorders>
              <w:left w:val="single" w:sz="4" w:space="0" w:color="FFFFFF"/>
            </w:tcBorders>
            <w:shd w:val="clear" w:color="auto" w:fill="auto"/>
            <w:vAlign w:val="center"/>
          </w:tcPr>
          <w:p w:rsidR="00522F0C" w:rsidRPr="00D01487" w:rsidRDefault="00387F4B" w:rsidP="00D01487">
            <w:pPr>
              <w:widowControl/>
              <w:spacing w:line="260" w:lineRule="exact"/>
              <w:rPr>
                <w:rFonts w:ascii="ＭＳ 明朝" w:hAnsi="ＭＳ 明朝"/>
                <w:sz w:val="20"/>
                <w:szCs w:val="20"/>
              </w:rPr>
            </w:pPr>
            <w:r w:rsidRPr="00D01487">
              <w:rPr>
                <w:rFonts w:ascii="ＭＳ 明朝" w:hAnsi="ＭＳ 明朝"/>
                <w:noProof/>
                <w:sz w:val="20"/>
                <w:szCs w:val="20"/>
              </w:rPr>
              <mc:AlternateContent>
                <mc:Choice Requires="wps">
                  <w:drawing>
                    <wp:anchor distT="0" distB="0" distL="114300" distR="114300" simplePos="0" relativeHeight="251658240" behindDoc="0" locked="0" layoutInCell="1" allowOverlap="1">
                      <wp:simplePos x="0" y="0"/>
                      <wp:positionH relativeFrom="column">
                        <wp:posOffset>635</wp:posOffset>
                      </wp:positionH>
                      <wp:positionV relativeFrom="paragraph">
                        <wp:posOffset>47625</wp:posOffset>
                      </wp:positionV>
                      <wp:extent cx="86360" cy="412750"/>
                      <wp:effectExtent l="0" t="0" r="0" b="0"/>
                      <wp:wrapNone/>
                      <wp:docPr id="3"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412750"/>
                              </a:xfrm>
                              <a:prstGeom prst="rightBrace">
                                <a:avLst>
                                  <a:gd name="adj1" fmla="val 398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1E6D8" id="AutoShape 225" o:spid="_x0000_s1026" type="#_x0000_t88" style="position:absolute;left:0;text-align:left;margin-left:.05pt;margin-top:3.75pt;width:6.8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">
                      <v:textbox inset="5.85pt,.7pt,5.85pt,.7pt"/>
                    </v:shape>
                  </w:pict>
                </mc:Fallback>
              </mc:AlternateContent>
            </w:r>
          </w:p>
          <w:p w:rsidR="00522F0C" w:rsidRPr="00D01487" w:rsidRDefault="00522F0C" w:rsidP="00D01487">
            <w:pPr>
              <w:spacing w:line="260" w:lineRule="exact"/>
              <w:ind w:left="276"/>
              <w:rPr>
                <w:rFonts w:ascii="ＭＳ 明朝" w:hAnsi="ＭＳ 明朝"/>
                <w:sz w:val="20"/>
                <w:szCs w:val="20"/>
              </w:rPr>
            </w:pPr>
            <w:r w:rsidRPr="00D01487">
              <w:rPr>
                <w:rFonts w:ascii="ＭＳ 明朝" w:hAnsi="ＭＳ 明朝" w:hint="eastAsia"/>
                <w:sz w:val="20"/>
                <w:szCs w:val="20"/>
              </w:rPr>
              <w:t>に係る木くず</w:t>
            </w:r>
          </w:p>
          <w:p w:rsidR="00522F0C" w:rsidRPr="00D01487" w:rsidRDefault="00522F0C" w:rsidP="00D01487">
            <w:pPr>
              <w:spacing w:line="260" w:lineRule="exact"/>
              <w:rPr>
                <w:rFonts w:ascii="ＭＳ 明朝" w:hAnsi="ＭＳ 明朝"/>
                <w:sz w:val="20"/>
                <w:szCs w:val="20"/>
              </w:rPr>
            </w:pP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９</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繊維くず</w:t>
            </w:r>
          </w:p>
        </w:tc>
        <w:tc>
          <w:tcPr>
            <w:tcW w:w="5259" w:type="dxa"/>
            <w:gridSpan w:val="4"/>
            <w:tcBorders>
              <w:right w:val="single" w:sz="4" w:space="0" w:color="FFFFFF"/>
            </w:tcBorders>
            <w:shd w:val="clear" w:color="auto" w:fill="auto"/>
            <w:vAlign w:val="center"/>
          </w:tcPr>
          <w:p w:rsidR="00522F0C" w:rsidRPr="00D01487" w:rsidRDefault="00387F4B" w:rsidP="00D01487">
            <w:pPr>
              <w:spacing w:line="260" w:lineRule="exact"/>
              <w:rPr>
                <w:rFonts w:ascii="ＭＳ 明朝" w:hAnsi="ＭＳ 明朝"/>
                <w:sz w:val="20"/>
                <w:szCs w:val="20"/>
              </w:rPr>
            </w:pPr>
            <w:r w:rsidRPr="00D01487">
              <w:rPr>
                <w:rFonts w:ascii="ＭＳ 明朝" w:hAnsi="ＭＳ 明朝"/>
                <w:noProof/>
                <w:sz w:val="20"/>
                <w:szCs w:val="20"/>
              </w:rPr>
              <mc:AlternateContent>
                <mc:Choice Requires="wps">
                  <w:drawing>
                    <wp:anchor distT="0" distB="0" distL="114300" distR="114300" simplePos="0" relativeHeight="251656192" behindDoc="0" locked="0" layoutInCell="1" allowOverlap="1">
                      <wp:simplePos x="0" y="0"/>
                      <wp:positionH relativeFrom="column">
                        <wp:posOffset>2907030</wp:posOffset>
                      </wp:positionH>
                      <wp:positionV relativeFrom="paragraph">
                        <wp:posOffset>56515</wp:posOffset>
                      </wp:positionV>
                      <wp:extent cx="139065" cy="194310"/>
                      <wp:effectExtent l="0" t="0" r="0" b="0"/>
                      <wp:wrapNone/>
                      <wp:docPr id="2"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065" cy="194310"/>
                              </a:xfrm>
                              <a:prstGeom prst="rightBrace">
                                <a:avLst>
                                  <a:gd name="adj1" fmla="val 1164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B5D3" id="AutoShape 223" o:spid="_x0000_s1026" type="#_x0000_t88" style="position:absolute;left:0;text-align:left;margin-left:228.9pt;margin-top:4.45pt;width:10.95pt;height:15.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">
                      <v:textbox inset="5.85pt,.7pt,5.85pt,.7pt"/>
                    </v:shape>
                  </w:pict>
                </mc:Fallback>
              </mc:AlternateContent>
            </w:r>
            <w:r w:rsidR="00522F0C" w:rsidRPr="00D01487">
              <w:rPr>
                <w:rFonts w:ascii="ＭＳ 明朝" w:hAnsi="ＭＳ 明朝" w:hint="eastAsia"/>
                <w:sz w:val="20"/>
                <w:szCs w:val="20"/>
              </w:rPr>
              <w:t>建設業に係る工作物の新築、改築又は除去</w:t>
            </w:r>
          </w:p>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繊維工業(衣服、その他繊維製品製造業を除く。)</w:t>
            </w:r>
          </w:p>
        </w:tc>
        <w:tc>
          <w:tcPr>
            <w:tcW w:w="2480" w:type="dxa"/>
            <w:tcBorders>
              <w:left w:val="single" w:sz="4" w:space="0" w:color="FFFFFF"/>
            </w:tcBorders>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に係る木綿、羊毛等</w:t>
            </w:r>
          </w:p>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の天然繊維くず</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10</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動植物性残さ</w:t>
            </w:r>
          </w:p>
        </w:tc>
        <w:tc>
          <w:tcPr>
            <w:tcW w:w="2242" w:type="dxa"/>
            <w:tcBorders>
              <w:right w:val="single" w:sz="4" w:space="0" w:color="FFFFFF"/>
            </w:tcBorders>
            <w:shd w:val="clear" w:color="auto" w:fill="auto"/>
            <w:vAlign w:val="center"/>
          </w:tcPr>
          <w:p w:rsidR="00522F0C" w:rsidRPr="00D01487" w:rsidRDefault="00387F4B" w:rsidP="00D01487">
            <w:pPr>
              <w:spacing w:line="260" w:lineRule="exact"/>
              <w:rPr>
                <w:rFonts w:ascii="ＭＳ 明朝" w:hAnsi="ＭＳ 明朝"/>
                <w:sz w:val="20"/>
                <w:szCs w:val="20"/>
              </w:rPr>
            </w:pPr>
            <w:r w:rsidRPr="00D01487">
              <w:rPr>
                <w:rFonts w:ascii="ＭＳ 明朝" w:hAnsi="ＭＳ 明朝"/>
                <w:noProof/>
                <w:sz w:val="20"/>
                <w:szCs w:val="20"/>
              </w:rPr>
              <mc:AlternateContent>
                <mc:Choice Requires="wps">
                  <w:drawing>
                    <wp:anchor distT="0" distB="0" distL="114300" distR="114300" simplePos="0" relativeHeight="251657216" behindDoc="0" locked="0" layoutInCell="1" allowOverlap="1">
                      <wp:simplePos x="0" y="0"/>
                      <wp:positionH relativeFrom="column">
                        <wp:posOffset>900430</wp:posOffset>
                      </wp:positionH>
                      <wp:positionV relativeFrom="paragraph">
                        <wp:posOffset>75565</wp:posOffset>
                      </wp:positionV>
                      <wp:extent cx="156210" cy="310515"/>
                      <wp:effectExtent l="0" t="0" r="0" b="0"/>
                      <wp:wrapNone/>
                      <wp:docPr id="1"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310515"/>
                              </a:xfrm>
                              <a:prstGeom prst="rightBrace">
                                <a:avLst>
                                  <a:gd name="adj1" fmla="val 1656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B6DBE" id="AutoShape 224" o:spid="_x0000_s1026" type="#_x0000_t88" style="position:absolute;left:0;text-align:left;margin-left:70.9pt;margin-top:5.95pt;width:12.3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q2igwIAAC0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">
                      <v:textbox inset="5.85pt,.7pt,5.85pt,.7pt"/>
                    </v:shape>
                  </w:pict>
                </mc:Fallback>
              </mc:AlternateContent>
            </w:r>
            <w:r w:rsidR="00522F0C" w:rsidRPr="00D01487">
              <w:rPr>
                <w:rFonts w:ascii="ＭＳ 明朝" w:hAnsi="ＭＳ 明朝" w:hint="eastAsia"/>
                <w:sz w:val="20"/>
                <w:szCs w:val="20"/>
              </w:rPr>
              <w:t>食料品製造業</w:t>
            </w:r>
          </w:p>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医薬品製造業</w:t>
            </w:r>
          </w:p>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pacing w:val="25"/>
                <w:kern w:val="0"/>
                <w:sz w:val="20"/>
                <w:szCs w:val="20"/>
                <w:fitText w:val="1200" w:id="-2059706624"/>
              </w:rPr>
              <w:t>香料製造</w:t>
            </w:r>
            <w:r w:rsidRPr="00D01487">
              <w:rPr>
                <w:rFonts w:ascii="ＭＳ 明朝" w:hAnsi="ＭＳ 明朝" w:hint="eastAsia"/>
                <w:kern w:val="0"/>
                <w:sz w:val="20"/>
                <w:szCs w:val="20"/>
                <w:fitText w:val="1200" w:id="-2059706624"/>
              </w:rPr>
              <w:t>業</w:t>
            </w:r>
          </w:p>
        </w:tc>
        <w:tc>
          <w:tcPr>
            <w:tcW w:w="5497" w:type="dxa"/>
            <w:gridSpan w:val="4"/>
            <w:tcBorders>
              <w:left w:val="single" w:sz="4" w:space="0" w:color="FFFFFF"/>
            </w:tcBorders>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において原料として使用した動物又は植物に係る固形状の不要物</w:t>
            </w:r>
          </w:p>
        </w:tc>
      </w:tr>
      <w:tr w:rsidR="00522F0C" w:rsidRPr="00D01487" w:rsidTr="00D01487">
        <w:trPr>
          <w:trHeight w:val="392"/>
        </w:trPr>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11</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動物系固形不要物</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と畜場及び食鳥処理場における家畜の解体等に伴って生じる固形状の不要物</w:t>
            </w:r>
          </w:p>
        </w:tc>
      </w:tr>
      <w:tr w:rsidR="00522F0C" w:rsidRPr="00D01487" w:rsidTr="00D01487">
        <w:trPr>
          <w:trHeight w:val="392"/>
        </w:trPr>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12</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ゴムくず</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天然ゴムくずのみ</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13</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金属くず</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鉄鋼又は非鉄金属の研磨くず、切削くず等</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14</w:t>
            </w:r>
          </w:p>
        </w:tc>
        <w:tc>
          <w:tcPr>
            <w:tcW w:w="1853" w:type="dxa"/>
            <w:shd w:val="clear" w:color="auto" w:fill="auto"/>
            <w:vAlign w:val="center"/>
          </w:tcPr>
          <w:p w:rsidR="00522F0C" w:rsidRPr="00D01487" w:rsidRDefault="00522F0C" w:rsidP="00D01487">
            <w:pPr>
              <w:jc w:val="distribute"/>
              <w:rPr>
                <w:rFonts w:ascii="ＭＳ 明朝" w:hAnsi="ＭＳ 明朝"/>
                <w:w w:val="66"/>
                <w:sz w:val="20"/>
                <w:szCs w:val="20"/>
              </w:rPr>
            </w:pPr>
            <w:r w:rsidRPr="00D01487">
              <w:rPr>
                <w:rFonts w:ascii="ＭＳ 明朝" w:hAnsi="ＭＳ 明朝" w:hint="eastAsia"/>
                <w:w w:val="66"/>
                <w:sz w:val="20"/>
                <w:szCs w:val="20"/>
              </w:rPr>
              <w:t>ガラスくず、コンクリートくず及び陶磁器くず</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ガラス、コンクリートくず（工作物の新築、改築又は除去に伴って生じたものを除く。）、レンガくず、廃石膏ボード等</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15</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鉱さい</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高炉、転炉、電気炉などの残さ、ボタ、不良鉱石、不良石炭、粉炭かす、鋳物砂等</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16</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がれき類</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工作物の新築、改築又は除去に伴って生じたコンクリート、アスファルト、レンガ等</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17</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家畜ふん尿</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自家用を除くすべての畜産農業に係るもの</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18</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家畜の死体</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自家用を除くすべての畜産農業に係るもの</w:t>
            </w:r>
          </w:p>
        </w:tc>
      </w:tr>
      <w:tr w:rsidR="00522F0C" w:rsidRPr="00D01487" w:rsidTr="00D01487">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19</w:t>
            </w:r>
          </w:p>
        </w:tc>
        <w:tc>
          <w:tcPr>
            <w:tcW w:w="1853" w:type="dxa"/>
            <w:shd w:val="clear" w:color="auto" w:fill="auto"/>
            <w:vAlign w:val="center"/>
          </w:tcPr>
          <w:p w:rsidR="00522F0C" w:rsidRPr="00D01487" w:rsidRDefault="00522F0C" w:rsidP="00D01487">
            <w:pPr>
              <w:jc w:val="distribute"/>
              <w:rPr>
                <w:rFonts w:ascii="ＭＳ 明朝" w:hAnsi="ＭＳ 明朝"/>
                <w:sz w:val="20"/>
                <w:szCs w:val="20"/>
              </w:rPr>
            </w:pPr>
            <w:r w:rsidRPr="00D01487">
              <w:rPr>
                <w:rFonts w:ascii="ＭＳ 明朝" w:hAnsi="ＭＳ 明朝" w:hint="eastAsia"/>
                <w:sz w:val="20"/>
                <w:szCs w:val="20"/>
              </w:rPr>
              <w:t>ばいじん</w:t>
            </w:r>
          </w:p>
        </w:tc>
        <w:tc>
          <w:tcPr>
            <w:tcW w:w="7739" w:type="dxa"/>
            <w:gridSpan w:val="5"/>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大気汚染防止法第２条第２項に規定するばい煙発生施設又は汚泥、廃油、廃酸、廃アルカリ、廃プラスチック類の焼却施設からのばいじんで、集じん施設によって集められたもの</w:t>
            </w:r>
          </w:p>
        </w:tc>
      </w:tr>
      <w:tr w:rsidR="00522F0C" w:rsidRPr="00D01487" w:rsidTr="00D01487">
        <w:trPr>
          <w:trHeight w:val="129"/>
        </w:trPr>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436" w:type="dxa"/>
            <w:shd w:val="clear" w:color="auto" w:fill="auto"/>
            <w:vAlign w:val="center"/>
          </w:tcPr>
          <w:p w:rsidR="00522F0C" w:rsidRPr="00D01487" w:rsidRDefault="00522F0C" w:rsidP="00D01487">
            <w:pPr>
              <w:jc w:val="center"/>
              <w:rPr>
                <w:rFonts w:ascii="ＭＳ 明朝" w:hAnsi="ＭＳ 明朝"/>
                <w:sz w:val="20"/>
                <w:szCs w:val="20"/>
              </w:rPr>
            </w:pPr>
            <w:r w:rsidRPr="00D01487">
              <w:rPr>
                <w:rFonts w:ascii="ＭＳ 明朝" w:hAnsi="ＭＳ 明朝" w:hint="eastAsia"/>
                <w:sz w:val="20"/>
                <w:szCs w:val="20"/>
              </w:rPr>
              <w:t>20</w:t>
            </w:r>
          </w:p>
        </w:tc>
        <w:tc>
          <w:tcPr>
            <w:tcW w:w="9592" w:type="dxa"/>
            <w:gridSpan w:val="6"/>
            <w:shd w:val="clear" w:color="auto" w:fill="auto"/>
            <w:vAlign w:val="center"/>
          </w:tcPr>
          <w:p w:rsidR="00522F0C" w:rsidRPr="00D01487" w:rsidRDefault="00522F0C" w:rsidP="00D01487">
            <w:pPr>
              <w:spacing w:line="260" w:lineRule="exact"/>
              <w:rPr>
                <w:rFonts w:ascii="ＭＳ 明朝" w:hAnsi="ＭＳ 明朝"/>
                <w:sz w:val="20"/>
                <w:szCs w:val="20"/>
              </w:rPr>
            </w:pPr>
            <w:r w:rsidRPr="00D01487">
              <w:rPr>
                <w:rFonts w:ascii="ＭＳ 明朝" w:hAnsi="ＭＳ 明朝" w:hint="eastAsia"/>
                <w:sz w:val="20"/>
                <w:szCs w:val="20"/>
              </w:rPr>
              <w:t>上記に掲げる産業廃棄物を処分するために処理したもので、上記の産業廃棄物に該当しないもの</w:t>
            </w:r>
          </w:p>
        </w:tc>
      </w:tr>
      <w:tr w:rsidR="00522F0C" w:rsidRPr="00D01487" w:rsidTr="00D01487">
        <w:trPr>
          <w:trHeight w:val="128"/>
        </w:trPr>
        <w:tc>
          <w:tcPr>
            <w:tcW w:w="436" w:type="dxa"/>
            <w:vMerge/>
            <w:shd w:val="clear" w:color="auto" w:fill="auto"/>
          </w:tcPr>
          <w:p w:rsidR="00522F0C" w:rsidRPr="00D01487" w:rsidRDefault="00522F0C" w:rsidP="00D01487">
            <w:pPr>
              <w:jc w:val="distribute"/>
              <w:rPr>
                <w:rFonts w:ascii="ＭＳ 明朝" w:hAnsi="ＭＳ 明朝"/>
                <w:sz w:val="20"/>
                <w:szCs w:val="20"/>
              </w:rPr>
            </w:pPr>
          </w:p>
        </w:tc>
        <w:tc>
          <w:tcPr>
            <w:tcW w:w="2289" w:type="dxa"/>
            <w:gridSpan w:val="2"/>
            <w:shd w:val="clear" w:color="auto" w:fill="auto"/>
            <w:vAlign w:val="center"/>
          </w:tcPr>
          <w:p w:rsidR="00522F0C" w:rsidRPr="00D01487" w:rsidRDefault="00522F0C" w:rsidP="00EB4C10">
            <w:pPr>
              <w:rPr>
                <w:rFonts w:ascii="ＭＳ 明朝" w:hAnsi="ＭＳ 明朝"/>
                <w:sz w:val="20"/>
                <w:szCs w:val="20"/>
              </w:rPr>
            </w:pPr>
            <w:r w:rsidRPr="00D01487">
              <w:rPr>
                <w:rFonts w:ascii="ＭＳ 明朝" w:hAnsi="ＭＳ 明朝" w:hint="eastAsia"/>
                <w:sz w:val="20"/>
                <w:szCs w:val="20"/>
              </w:rPr>
              <w:t>輸入された廃棄物</w:t>
            </w:r>
          </w:p>
        </w:tc>
        <w:tc>
          <w:tcPr>
            <w:tcW w:w="7739" w:type="dxa"/>
            <w:gridSpan w:val="5"/>
            <w:shd w:val="clear" w:color="auto" w:fill="auto"/>
            <w:vAlign w:val="center"/>
          </w:tcPr>
          <w:p w:rsidR="00522F0C" w:rsidRPr="00D01487" w:rsidRDefault="003A0A66" w:rsidP="00D01487">
            <w:pPr>
              <w:spacing w:line="260" w:lineRule="exact"/>
              <w:rPr>
                <w:rFonts w:ascii="ＭＳ 明朝" w:hAnsi="ＭＳ 明朝"/>
                <w:sz w:val="20"/>
                <w:szCs w:val="20"/>
              </w:rPr>
            </w:pPr>
            <w:r w:rsidRPr="00D01487">
              <w:rPr>
                <w:rFonts w:ascii="ＭＳ 明朝" w:hAnsi="ＭＳ 明朝" w:hint="eastAsia"/>
                <w:sz w:val="20"/>
                <w:szCs w:val="20"/>
              </w:rPr>
              <w:t>航行廃棄物及び携帯廃棄物を除く廃棄物</w:t>
            </w:r>
          </w:p>
        </w:tc>
      </w:tr>
      <w:tr w:rsidR="003A0A66" w:rsidRPr="00D01487" w:rsidTr="00D01487">
        <w:trPr>
          <w:trHeight w:val="327"/>
        </w:trPr>
        <w:tc>
          <w:tcPr>
            <w:tcW w:w="436" w:type="dxa"/>
            <w:vMerge w:val="restart"/>
            <w:shd w:val="clear" w:color="auto" w:fill="auto"/>
            <w:vAlign w:val="center"/>
          </w:tcPr>
          <w:p w:rsidR="003A0A66" w:rsidRPr="00D01487" w:rsidRDefault="003A0A66" w:rsidP="00D01487">
            <w:pPr>
              <w:jc w:val="distribute"/>
              <w:rPr>
                <w:rFonts w:ascii="ＭＳ 明朝" w:hAnsi="ＭＳ 明朝"/>
                <w:sz w:val="20"/>
                <w:szCs w:val="20"/>
              </w:rPr>
            </w:pPr>
            <w:r w:rsidRPr="00D01487">
              <w:rPr>
                <w:rFonts w:ascii="ＭＳ 明朝" w:hAnsi="ＭＳ 明朝" w:hint="eastAsia"/>
                <w:sz w:val="20"/>
                <w:szCs w:val="20"/>
              </w:rPr>
              <w:t>特別管理産業廃棄物</w:t>
            </w:r>
          </w:p>
        </w:tc>
        <w:tc>
          <w:tcPr>
            <w:tcW w:w="2289" w:type="dxa"/>
            <w:gridSpan w:val="2"/>
            <w:shd w:val="clear" w:color="auto" w:fill="auto"/>
            <w:vAlign w:val="center"/>
          </w:tcPr>
          <w:p w:rsidR="003A0A66" w:rsidRPr="00D01487" w:rsidRDefault="003A0A66" w:rsidP="0045751A">
            <w:pPr>
              <w:rPr>
                <w:rFonts w:ascii="ＭＳ 明朝" w:hAnsi="ＭＳ 明朝"/>
                <w:sz w:val="20"/>
                <w:szCs w:val="20"/>
              </w:rPr>
            </w:pPr>
            <w:r w:rsidRPr="00D01487">
              <w:rPr>
                <w:rFonts w:ascii="ＭＳ 明朝" w:hAnsi="ＭＳ 明朝" w:hint="eastAsia"/>
                <w:sz w:val="20"/>
                <w:szCs w:val="20"/>
              </w:rPr>
              <w:t>廃油</w:t>
            </w:r>
          </w:p>
        </w:tc>
        <w:tc>
          <w:tcPr>
            <w:tcW w:w="7739" w:type="dxa"/>
            <w:gridSpan w:val="5"/>
            <w:shd w:val="clear" w:color="auto" w:fill="auto"/>
            <w:vAlign w:val="center"/>
          </w:tcPr>
          <w:p w:rsidR="003A0A66" w:rsidRPr="00D01487" w:rsidRDefault="003A0A66" w:rsidP="00D01487">
            <w:pPr>
              <w:spacing w:line="260" w:lineRule="exact"/>
              <w:rPr>
                <w:rFonts w:ascii="ＭＳ 明朝" w:hAnsi="ＭＳ 明朝"/>
                <w:sz w:val="20"/>
                <w:szCs w:val="20"/>
              </w:rPr>
            </w:pPr>
            <w:r w:rsidRPr="00D01487">
              <w:rPr>
                <w:rFonts w:ascii="ＭＳ 明朝" w:hAnsi="ＭＳ 明朝" w:hint="eastAsia"/>
                <w:sz w:val="20"/>
                <w:szCs w:val="20"/>
              </w:rPr>
              <w:t>揮発油類、灯油類、軽油類</w:t>
            </w:r>
          </w:p>
        </w:tc>
      </w:tr>
      <w:tr w:rsidR="003A0A66" w:rsidRPr="00D01487" w:rsidTr="00D01487">
        <w:trPr>
          <w:trHeight w:val="324"/>
        </w:trPr>
        <w:tc>
          <w:tcPr>
            <w:tcW w:w="436" w:type="dxa"/>
            <w:vMerge/>
            <w:shd w:val="clear" w:color="auto" w:fill="auto"/>
            <w:vAlign w:val="center"/>
          </w:tcPr>
          <w:p w:rsidR="003A0A66" w:rsidRPr="00D01487" w:rsidRDefault="003A0A66" w:rsidP="00D01487">
            <w:pPr>
              <w:jc w:val="distribute"/>
              <w:rPr>
                <w:rFonts w:ascii="ＭＳ 明朝" w:hAnsi="ＭＳ 明朝"/>
                <w:sz w:val="20"/>
                <w:szCs w:val="20"/>
              </w:rPr>
            </w:pPr>
          </w:p>
        </w:tc>
        <w:tc>
          <w:tcPr>
            <w:tcW w:w="2289" w:type="dxa"/>
            <w:gridSpan w:val="2"/>
            <w:shd w:val="clear" w:color="auto" w:fill="auto"/>
            <w:vAlign w:val="center"/>
          </w:tcPr>
          <w:p w:rsidR="003A0A66" w:rsidRPr="00D01487" w:rsidRDefault="003A0A66" w:rsidP="0045751A">
            <w:pPr>
              <w:rPr>
                <w:rFonts w:ascii="ＭＳ 明朝" w:hAnsi="ＭＳ 明朝"/>
                <w:sz w:val="20"/>
                <w:szCs w:val="20"/>
              </w:rPr>
            </w:pPr>
            <w:r w:rsidRPr="00D01487">
              <w:rPr>
                <w:rFonts w:ascii="ＭＳ 明朝" w:hAnsi="ＭＳ 明朝" w:hint="eastAsia"/>
                <w:sz w:val="20"/>
                <w:szCs w:val="20"/>
              </w:rPr>
              <w:t>廃酸</w:t>
            </w:r>
          </w:p>
        </w:tc>
        <w:tc>
          <w:tcPr>
            <w:tcW w:w="7739" w:type="dxa"/>
            <w:gridSpan w:val="5"/>
            <w:shd w:val="clear" w:color="auto" w:fill="auto"/>
            <w:vAlign w:val="center"/>
          </w:tcPr>
          <w:p w:rsidR="003A0A66" w:rsidRPr="00D01487" w:rsidRDefault="003A0A66" w:rsidP="00D01487">
            <w:pPr>
              <w:spacing w:line="260" w:lineRule="exact"/>
              <w:rPr>
                <w:rFonts w:ascii="ＭＳ 明朝" w:hAnsi="ＭＳ 明朝"/>
                <w:sz w:val="20"/>
                <w:szCs w:val="20"/>
              </w:rPr>
            </w:pPr>
            <w:r w:rsidRPr="00D01487">
              <w:rPr>
                <w:rFonts w:ascii="ＭＳ 明朝" w:hAnsi="ＭＳ 明朝" w:hint="eastAsia"/>
                <w:sz w:val="20"/>
                <w:szCs w:val="20"/>
              </w:rPr>
              <w:t>水素イオン濃度指数（</w:t>
            </w:r>
            <w:r w:rsidRPr="00D01487">
              <w:rPr>
                <w:rFonts w:ascii="ＭＳ 明朝" w:hAnsi="ＭＳ 明朝"/>
                <w:sz w:val="20"/>
                <w:szCs w:val="20"/>
              </w:rPr>
              <w:t>Ph</w:t>
            </w:r>
            <w:r w:rsidRPr="00D01487">
              <w:rPr>
                <w:rFonts w:ascii="ＭＳ 明朝" w:hAnsi="ＭＳ 明朝" w:hint="eastAsia"/>
                <w:sz w:val="20"/>
                <w:szCs w:val="20"/>
              </w:rPr>
              <w:t>）2.0以下の廃酸</w:t>
            </w:r>
          </w:p>
        </w:tc>
      </w:tr>
      <w:tr w:rsidR="003A0A66" w:rsidRPr="00D01487" w:rsidTr="00D01487">
        <w:trPr>
          <w:trHeight w:val="324"/>
        </w:trPr>
        <w:tc>
          <w:tcPr>
            <w:tcW w:w="436" w:type="dxa"/>
            <w:vMerge/>
            <w:shd w:val="clear" w:color="auto" w:fill="auto"/>
            <w:vAlign w:val="center"/>
          </w:tcPr>
          <w:p w:rsidR="003A0A66" w:rsidRPr="00D01487" w:rsidRDefault="003A0A66" w:rsidP="00D01487">
            <w:pPr>
              <w:jc w:val="distribute"/>
              <w:rPr>
                <w:rFonts w:ascii="ＭＳ 明朝" w:hAnsi="ＭＳ 明朝"/>
                <w:sz w:val="20"/>
                <w:szCs w:val="20"/>
              </w:rPr>
            </w:pPr>
          </w:p>
        </w:tc>
        <w:tc>
          <w:tcPr>
            <w:tcW w:w="2289" w:type="dxa"/>
            <w:gridSpan w:val="2"/>
            <w:shd w:val="clear" w:color="auto" w:fill="auto"/>
            <w:vAlign w:val="center"/>
          </w:tcPr>
          <w:p w:rsidR="003A0A66" w:rsidRPr="00D01487" w:rsidRDefault="003A0A66" w:rsidP="0045751A">
            <w:pPr>
              <w:rPr>
                <w:rFonts w:ascii="ＭＳ 明朝" w:hAnsi="ＭＳ 明朝"/>
                <w:sz w:val="20"/>
                <w:szCs w:val="20"/>
              </w:rPr>
            </w:pPr>
            <w:r w:rsidRPr="00D01487">
              <w:rPr>
                <w:rFonts w:ascii="ＭＳ 明朝" w:hAnsi="ＭＳ 明朝" w:hint="eastAsia"/>
                <w:sz w:val="20"/>
                <w:szCs w:val="20"/>
              </w:rPr>
              <w:t>廃アルカリ</w:t>
            </w:r>
          </w:p>
        </w:tc>
        <w:tc>
          <w:tcPr>
            <w:tcW w:w="7739" w:type="dxa"/>
            <w:gridSpan w:val="5"/>
            <w:shd w:val="clear" w:color="auto" w:fill="auto"/>
            <w:vAlign w:val="center"/>
          </w:tcPr>
          <w:p w:rsidR="003A0A66" w:rsidRPr="00D01487" w:rsidRDefault="003A0A66" w:rsidP="00D01487">
            <w:pPr>
              <w:spacing w:line="260" w:lineRule="exact"/>
              <w:rPr>
                <w:rFonts w:ascii="ＭＳ 明朝" w:hAnsi="ＭＳ 明朝"/>
                <w:sz w:val="20"/>
                <w:szCs w:val="20"/>
              </w:rPr>
            </w:pPr>
            <w:r w:rsidRPr="00D01487">
              <w:rPr>
                <w:rFonts w:ascii="ＭＳ 明朝" w:hAnsi="ＭＳ 明朝" w:hint="eastAsia"/>
                <w:sz w:val="20"/>
                <w:szCs w:val="20"/>
              </w:rPr>
              <w:t>水素イオン濃度指数（pH12.5）以上の廃アルカリ</w:t>
            </w:r>
          </w:p>
        </w:tc>
      </w:tr>
      <w:tr w:rsidR="003A0A66" w:rsidRPr="00D01487" w:rsidTr="00D01487">
        <w:trPr>
          <w:trHeight w:val="324"/>
        </w:trPr>
        <w:tc>
          <w:tcPr>
            <w:tcW w:w="436" w:type="dxa"/>
            <w:vMerge/>
            <w:shd w:val="clear" w:color="auto" w:fill="auto"/>
            <w:vAlign w:val="center"/>
          </w:tcPr>
          <w:p w:rsidR="003A0A66" w:rsidRPr="00D01487" w:rsidRDefault="003A0A66" w:rsidP="00D01487">
            <w:pPr>
              <w:jc w:val="distribute"/>
              <w:rPr>
                <w:rFonts w:ascii="ＭＳ 明朝" w:hAnsi="ＭＳ 明朝"/>
                <w:sz w:val="20"/>
                <w:szCs w:val="20"/>
              </w:rPr>
            </w:pPr>
          </w:p>
        </w:tc>
        <w:tc>
          <w:tcPr>
            <w:tcW w:w="2289" w:type="dxa"/>
            <w:gridSpan w:val="2"/>
            <w:shd w:val="clear" w:color="auto" w:fill="auto"/>
            <w:vAlign w:val="center"/>
          </w:tcPr>
          <w:p w:rsidR="003A0A66" w:rsidRPr="00D01487" w:rsidRDefault="003A0A66" w:rsidP="0045751A">
            <w:pPr>
              <w:rPr>
                <w:rFonts w:ascii="ＭＳ 明朝" w:hAnsi="ＭＳ 明朝"/>
                <w:sz w:val="20"/>
                <w:szCs w:val="20"/>
              </w:rPr>
            </w:pPr>
            <w:r w:rsidRPr="00D01487">
              <w:rPr>
                <w:rFonts w:ascii="ＭＳ 明朝" w:hAnsi="ＭＳ 明朝" w:hint="eastAsia"/>
                <w:sz w:val="20"/>
                <w:szCs w:val="20"/>
              </w:rPr>
              <w:t>感染性産業廃棄物</w:t>
            </w:r>
          </w:p>
        </w:tc>
        <w:tc>
          <w:tcPr>
            <w:tcW w:w="7739" w:type="dxa"/>
            <w:gridSpan w:val="5"/>
            <w:shd w:val="clear" w:color="auto" w:fill="auto"/>
            <w:vAlign w:val="center"/>
          </w:tcPr>
          <w:p w:rsidR="003A0A66" w:rsidRPr="00D01487" w:rsidRDefault="003A0A66" w:rsidP="00D01487">
            <w:pPr>
              <w:spacing w:line="260" w:lineRule="exact"/>
              <w:rPr>
                <w:rFonts w:ascii="ＭＳ 明朝" w:hAnsi="ＭＳ 明朝"/>
                <w:sz w:val="20"/>
                <w:szCs w:val="20"/>
              </w:rPr>
            </w:pPr>
            <w:r w:rsidRPr="00D01487">
              <w:rPr>
                <w:rFonts w:ascii="ＭＳ 明朝" w:hAnsi="ＭＳ 明朝" w:hint="eastAsia"/>
                <w:sz w:val="20"/>
                <w:szCs w:val="20"/>
              </w:rPr>
              <w:t>医療機関等から発生する注射針、注射筒、廃血液等</w:t>
            </w:r>
          </w:p>
        </w:tc>
      </w:tr>
      <w:tr w:rsidR="003A0A66" w:rsidRPr="00D01487" w:rsidTr="00D01487">
        <w:trPr>
          <w:trHeight w:val="327"/>
        </w:trPr>
        <w:tc>
          <w:tcPr>
            <w:tcW w:w="436" w:type="dxa"/>
            <w:vMerge/>
            <w:shd w:val="clear" w:color="auto" w:fill="auto"/>
          </w:tcPr>
          <w:p w:rsidR="003A0A66" w:rsidRPr="00D01487" w:rsidRDefault="003A0A66" w:rsidP="00D01487">
            <w:pPr>
              <w:jc w:val="distribute"/>
              <w:rPr>
                <w:rFonts w:ascii="ＭＳ 明朝" w:hAnsi="ＭＳ 明朝"/>
                <w:sz w:val="20"/>
                <w:szCs w:val="20"/>
              </w:rPr>
            </w:pPr>
          </w:p>
        </w:tc>
        <w:tc>
          <w:tcPr>
            <w:tcW w:w="436" w:type="dxa"/>
            <w:vMerge w:val="restart"/>
            <w:shd w:val="clear" w:color="auto" w:fill="auto"/>
            <w:vAlign w:val="center"/>
          </w:tcPr>
          <w:p w:rsidR="003A0A66" w:rsidRPr="00D01487" w:rsidRDefault="003A0A66" w:rsidP="00D01487">
            <w:pPr>
              <w:jc w:val="distribute"/>
              <w:rPr>
                <w:rFonts w:ascii="ＭＳ 明朝" w:hAnsi="ＭＳ 明朝"/>
                <w:sz w:val="20"/>
                <w:szCs w:val="20"/>
              </w:rPr>
            </w:pPr>
            <w:r w:rsidRPr="00D01487">
              <w:rPr>
                <w:rFonts w:ascii="ＭＳ 明朝" w:hAnsi="ＭＳ 明朝" w:hint="eastAsia"/>
                <w:sz w:val="20"/>
                <w:szCs w:val="20"/>
              </w:rPr>
              <w:t>特定有害産業廃棄物</w:t>
            </w:r>
          </w:p>
        </w:tc>
        <w:tc>
          <w:tcPr>
            <w:tcW w:w="1853" w:type="dxa"/>
            <w:shd w:val="clear" w:color="auto" w:fill="auto"/>
            <w:vAlign w:val="center"/>
          </w:tcPr>
          <w:p w:rsidR="003A0A66" w:rsidRPr="00D01487" w:rsidRDefault="00666EA1" w:rsidP="0045751A">
            <w:pPr>
              <w:rPr>
                <w:rFonts w:ascii="ＭＳ 明朝" w:hAnsi="ＭＳ 明朝"/>
                <w:sz w:val="20"/>
                <w:szCs w:val="20"/>
              </w:rPr>
            </w:pPr>
            <w:r w:rsidRPr="00D01487">
              <w:rPr>
                <w:rFonts w:ascii="ＭＳ 明朝" w:hAnsi="ＭＳ 明朝" w:hint="eastAsia"/>
                <w:sz w:val="20"/>
                <w:szCs w:val="20"/>
              </w:rPr>
              <w:t>廃ポリ塩化ビフェニル等、ポリ塩化ビフェニル汚染物</w:t>
            </w:r>
          </w:p>
        </w:tc>
        <w:tc>
          <w:tcPr>
            <w:tcW w:w="7739" w:type="dxa"/>
            <w:gridSpan w:val="5"/>
            <w:shd w:val="clear" w:color="auto" w:fill="auto"/>
            <w:vAlign w:val="center"/>
          </w:tcPr>
          <w:p w:rsidR="003A0A66" w:rsidRPr="00D01487" w:rsidRDefault="00431E77" w:rsidP="00D01487">
            <w:pPr>
              <w:spacing w:line="260" w:lineRule="exact"/>
              <w:rPr>
                <w:rFonts w:ascii="ＭＳ 明朝" w:hAnsi="ＭＳ 明朝"/>
                <w:sz w:val="20"/>
                <w:szCs w:val="20"/>
              </w:rPr>
            </w:pPr>
            <w:r w:rsidRPr="00D01487">
              <w:rPr>
                <w:rFonts w:ascii="ＭＳ 明朝" w:hAnsi="ＭＳ 明朝" w:hint="eastAsia"/>
                <w:sz w:val="20"/>
                <w:szCs w:val="20"/>
              </w:rPr>
              <w:t>廃ポリ塩化ビフェニル、ポリ塩化ビフェニル</w:t>
            </w:r>
            <w:r w:rsidR="00666EA1" w:rsidRPr="00D01487">
              <w:rPr>
                <w:rFonts w:ascii="ＭＳ 明朝" w:hAnsi="ＭＳ 明朝" w:hint="eastAsia"/>
                <w:sz w:val="20"/>
                <w:szCs w:val="20"/>
              </w:rPr>
              <w:t>を含む廃油、</w:t>
            </w:r>
            <w:r w:rsidRPr="00D01487">
              <w:rPr>
                <w:rFonts w:ascii="ＭＳ 明朝" w:hAnsi="ＭＳ 明朝" w:hint="eastAsia"/>
                <w:sz w:val="20"/>
                <w:szCs w:val="20"/>
              </w:rPr>
              <w:t>ポリ塩化ビフェニルが塗布され又は染み込んだ紙くず、木くず、繊維くず、ポリ塩化ビフェニル</w:t>
            </w:r>
            <w:r w:rsidR="00666EA1" w:rsidRPr="00D01487">
              <w:rPr>
                <w:rFonts w:ascii="ＭＳ 明朝" w:hAnsi="ＭＳ 明朝" w:hint="eastAsia"/>
                <w:sz w:val="20"/>
                <w:szCs w:val="20"/>
              </w:rPr>
              <w:t>が封入された</w:t>
            </w:r>
            <w:r w:rsidRPr="00D01487">
              <w:rPr>
                <w:rFonts w:ascii="ＭＳ 明朝" w:hAnsi="ＭＳ 明朝" w:hint="eastAsia"/>
                <w:sz w:val="20"/>
                <w:szCs w:val="20"/>
              </w:rPr>
              <w:t>又は付着した</w:t>
            </w:r>
            <w:r w:rsidR="00666EA1" w:rsidRPr="00D01487">
              <w:rPr>
                <w:rFonts w:ascii="ＭＳ 明朝" w:hAnsi="ＭＳ 明朝" w:hint="eastAsia"/>
                <w:sz w:val="20"/>
                <w:szCs w:val="20"/>
              </w:rPr>
              <w:t>廃プラスチック類</w:t>
            </w:r>
            <w:r w:rsidRPr="00D01487">
              <w:rPr>
                <w:rFonts w:ascii="ＭＳ 明朝" w:hAnsi="ＭＳ 明朝" w:hint="eastAsia"/>
                <w:sz w:val="20"/>
                <w:szCs w:val="20"/>
              </w:rPr>
              <w:t>若</w:t>
            </w:r>
            <w:r w:rsidR="00666EA1" w:rsidRPr="00D01487">
              <w:rPr>
                <w:rFonts w:ascii="ＭＳ 明朝" w:hAnsi="ＭＳ 明朝" w:hint="eastAsia"/>
                <w:sz w:val="20"/>
                <w:szCs w:val="20"/>
              </w:rPr>
              <w:t>しくは金属くず</w:t>
            </w:r>
          </w:p>
        </w:tc>
      </w:tr>
      <w:tr w:rsidR="003A0A66" w:rsidRPr="00D01487" w:rsidTr="00D01487">
        <w:trPr>
          <w:trHeight w:val="324"/>
        </w:trPr>
        <w:tc>
          <w:tcPr>
            <w:tcW w:w="436" w:type="dxa"/>
            <w:vMerge/>
            <w:shd w:val="clear" w:color="auto" w:fill="auto"/>
          </w:tcPr>
          <w:p w:rsidR="003A0A66" w:rsidRPr="00D01487" w:rsidRDefault="003A0A66" w:rsidP="00D01487">
            <w:pPr>
              <w:jc w:val="distribute"/>
              <w:rPr>
                <w:rFonts w:ascii="ＭＳ 明朝" w:hAnsi="ＭＳ 明朝"/>
                <w:sz w:val="20"/>
                <w:szCs w:val="20"/>
              </w:rPr>
            </w:pPr>
          </w:p>
        </w:tc>
        <w:tc>
          <w:tcPr>
            <w:tcW w:w="436" w:type="dxa"/>
            <w:vMerge/>
            <w:shd w:val="clear" w:color="auto" w:fill="auto"/>
            <w:vAlign w:val="center"/>
          </w:tcPr>
          <w:p w:rsidR="003A0A66" w:rsidRPr="00D01487" w:rsidRDefault="003A0A66" w:rsidP="00D01487">
            <w:pPr>
              <w:jc w:val="distribute"/>
              <w:rPr>
                <w:rFonts w:ascii="ＭＳ 明朝" w:hAnsi="ＭＳ 明朝"/>
                <w:sz w:val="20"/>
                <w:szCs w:val="20"/>
              </w:rPr>
            </w:pPr>
          </w:p>
        </w:tc>
        <w:tc>
          <w:tcPr>
            <w:tcW w:w="1853" w:type="dxa"/>
            <w:shd w:val="clear" w:color="auto" w:fill="auto"/>
            <w:vAlign w:val="center"/>
          </w:tcPr>
          <w:p w:rsidR="003A0A66" w:rsidRPr="00D01487" w:rsidRDefault="00431E77" w:rsidP="0045751A">
            <w:pPr>
              <w:rPr>
                <w:rFonts w:ascii="ＭＳ 明朝" w:hAnsi="ＭＳ 明朝"/>
                <w:sz w:val="20"/>
                <w:szCs w:val="20"/>
              </w:rPr>
            </w:pPr>
            <w:r w:rsidRPr="00D01487">
              <w:rPr>
                <w:rFonts w:ascii="ＭＳ 明朝" w:hAnsi="ＭＳ 明朝" w:hint="eastAsia"/>
                <w:sz w:val="20"/>
                <w:szCs w:val="20"/>
              </w:rPr>
              <w:t>ポリ塩化ビフェニル処理物</w:t>
            </w:r>
          </w:p>
        </w:tc>
        <w:tc>
          <w:tcPr>
            <w:tcW w:w="7739" w:type="dxa"/>
            <w:gridSpan w:val="5"/>
            <w:shd w:val="clear" w:color="auto" w:fill="auto"/>
            <w:vAlign w:val="center"/>
          </w:tcPr>
          <w:p w:rsidR="003A0A66" w:rsidRPr="00D01487" w:rsidRDefault="00431E77" w:rsidP="00D01487">
            <w:pPr>
              <w:spacing w:line="260" w:lineRule="exact"/>
              <w:rPr>
                <w:rFonts w:ascii="ＭＳ 明朝" w:hAnsi="ＭＳ 明朝"/>
                <w:sz w:val="20"/>
                <w:szCs w:val="20"/>
              </w:rPr>
            </w:pPr>
            <w:r w:rsidRPr="00D01487">
              <w:rPr>
                <w:rFonts w:ascii="ＭＳ 明朝" w:hAnsi="ＭＳ 明朝" w:hint="eastAsia"/>
                <w:sz w:val="20"/>
                <w:szCs w:val="20"/>
              </w:rPr>
              <w:t>廃ポリ塩化ビフェニル等又はポリ塩化ビフェニル汚染物を処分するために処理したもので環境省令で定める基準に適合しないもの</w:t>
            </w:r>
          </w:p>
        </w:tc>
      </w:tr>
      <w:tr w:rsidR="003A0A66" w:rsidRPr="00D01487" w:rsidTr="00D01487">
        <w:trPr>
          <w:trHeight w:val="324"/>
        </w:trPr>
        <w:tc>
          <w:tcPr>
            <w:tcW w:w="436" w:type="dxa"/>
            <w:vMerge/>
            <w:shd w:val="clear" w:color="auto" w:fill="auto"/>
          </w:tcPr>
          <w:p w:rsidR="003A0A66" w:rsidRPr="00D01487" w:rsidRDefault="003A0A66" w:rsidP="00D01487">
            <w:pPr>
              <w:jc w:val="distribute"/>
              <w:rPr>
                <w:rFonts w:ascii="ＭＳ 明朝" w:hAnsi="ＭＳ 明朝"/>
                <w:sz w:val="20"/>
                <w:szCs w:val="20"/>
              </w:rPr>
            </w:pPr>
          </w:p>
        </w:tc>
        <w:tc>
          <w:tcPr>
            <w:tcW w:w="436" w:type="dxa"/>
            <w:vMerge/>
            <w:shd w:val="clear" w:color="auto" w:fill="auto"/>
            <w:vAlign w:val="center"/>
          </w:tcPr>
          <w:p w:rsidR="003A0A66" w:rsidRPr="00D01487" w:rsidRDefault="003A0A66" w:rsidP="00D01487">
            <w:pPr>
              <w:jc w:val="distribute"/>
              <w:rPr>
                <w:rFonts w:ascii="ＭＳ 明朝" w:hAnsi="ＭＳ 明朝"/>
                <w:sz w:val="20"/>
                <w:szCs w:val="20"/>
              </w:rPr>
            </w:pPr>
          </w:p>
        </w:tc>
        <w:tc>
          <w:tcPr>
            <w:tcW w:w="1853" w:type="dxa"/>
            <w:shd w:val="clear" w:color="auto" w:fill="auto"/>
            <w:vAlign w:val="center"/>
          </w:tcPr>
          <w:p w:rsidR="003A0A66" w:rsidRPr="00D01487" w:rsidRDefault="00666EA1" w:rsidP="0045751A">
            <w:pPr>
              <w:rPr>
                <w:rFonts w:ascii="ＭＳ 明朝" w:hAnsi="ＭＳ 明朝"/>
                <w:sz w:val="20"/>
                <w:szCs w:val="20"/>
              </w:rPr>
            </w:pPr>
            <w:r w:rsidRPr="00D01487">
              <w:rPr>
                <w:rFonts w:ascii="ＭＳ 明朝" w:hAnsi="ＭＳ 明朝" w:hint="eastAsia"/>
                <w:sz w:val="20"/>
                <w:szCs w:val="20"/>
              </w:rPr>
              <w:t>廃石綿等</w:t>
            </w:r>
          </w:p>
        </w:tc>
        <w:tc>
          <w:tcPr>
            <w:tcW w:w="7739" w:type="dxa"/>
            <w:gridSpan w:val="5"/>
            <w:shd w:val="clear" w:color="auto" w:fill="auto"/>
            <w:vAlign w:val="center"/>
          </w:tcPr>
          <w:p w:rsidR="003A0A66" w:rsidRPr="00D01487" w:rsidRDefault="00666EA1" w:rsidP="00D01487">
            <w:pPr>
              <w:spacing w:line="260" w:lineRule="exact"/>
              <w:rPr>
                <w:rFonts w:ascii="ＭＳ 明朝" w:hAnsi="ＭＳ 明朝"/>
                <w:sz w:val="20"/>
                <w:szCs w:val="20"/>
              </w:rPr>
            </w:pPr>
            <w:r w:rsidRPr="00D01487">
              <w:rPr>
                <w:rFonts w:ascii="ＭＳ 明朝" w:hAnsi="ＭＳ 明朝" w:hint="eastAsia"/>
                <w:sz w:val="20"/>
                <w:szCs w:val="20"/>
              </w:rPr>
              <w:t>建築物から除去した石綿、石綿含有保温剤、作業に用いたプラスチックシート、防じんマスク、発じん機又は集じん機で集められた石綿等</w:t>
            </w:r>
          </w:p>
        </w:tc>
      </w:tr>
      <w:tr w:rsidR="003A0A66" w:rsidRPr="00D01487" w:rsidTr="00D01487">
        <w:trPr>
          <w:trHeight w:val="324"/>
        </w:trPr>
        <w:tc>
          <w:tcPr>
            <w:tcW w:w="436" w:type="dxa"/>
            <w:vMerge/>
            <w:shd w:val="clear" w:color="auto" w:fill="auto"/>
          </w:tcPr>
          <w:p w:rsidR="003A0A66" w:rsidRPr="00D01487" w:rsidRDefault="003A0A66" w:rsidP="00D01487">
            <w:pPr>
              <w:jc w:val="distribute"/>
              <w:rPr>
                <w:rFonts w:ascii="ＭＳ 明朝" w:hAnsi="ＭＳ 明朝"/>
                <w:sz w:val="20"/>
                <w:szCs w:val="20"/>
              </w:rPr>
            </w:pPr>
          </w:p>
        </w:tc>
        <w:tc>
          <w:tcPr>
            <w:tcW w:w="436" w:type="dxa"/>
            <w:vMerge/>
            <w:shd w:val="clear" w:color="auto" w:fill="auto"/>
            <w:vAlign w:val="center"/>
          </w:tcPr>
          <w:p w:rsidR="003A0A66" w:rsidRPr="00D01487" w:rsidRDefault="003A0A66" w:rsidP="00D01487">
            <w:pPr>
              <w:jc w:val="distribute"/>
              <w:rPr>
                <w:rFonts w:ascii="ＭＳ 明朝" w:hAnsi="ＭＳ 明朝"/>
                <w:sz w:val="20"/>
                <w:szCs w:val="20"/>
              </w:rPr>
            </w:pPr>
          </w:p>
        </w:tc>
        <w:tc>
          <w:tcPr>
            <w:tcW w:w="1853" w:type="dxa"/>
            <w:shd w:val="clear" w:color="auto" w:fill="auto"/>
            <w:vAlign w:val="center"/>
          </w:tcPr>
          <w:p w:rsidR="003A0A66" w:rsidRPr="00D01487" w:rsidRDefault="00666EA1" w:rsidP="0045751A">
            <w:pPr>
              <w:rPr>
                <w:rFonts w:ascii="ＭＳ 明朝" w:hAnsi="ＭＳ 明朝"/>
                <w:sz w:val="20"/>
                <w:szCs w:val="20"/>
              </w:rPr>
            </w:pPr>
            <w:r w:rsidRPr="00D01487">
              <w:rPr>
                <w:rFonts w:ascii="ＭＳ 明朝" w:hAnsi="ＭＳ 明朝" w:hint="eastAsia"/>
                <w:sz w:val="20"/>
                <w:szCs w:val="20"/>
              </w:rPr>
              <w:t>有害産業廃棄物</w:t>
            </w:r>
          </w:p>
        </w:tc>
        <w:tc>
          <w:tcPr>
            <w:tcW w:w="7739" w:type="dxa"/>
            <w:gridSpan w:val="5"/>
            <w:shd w:val="clear" w:color="auto" w:fill="auto"/>
            <w:vAlign w:val="center"/>
          </w:tcPr>
          <w:p w:rsidR="003A0A66" w:rsidRPr="00D01487" w:rsidRDefault="00666EA1" w:rsidP="00D01487">
            <w:pPr>
              <w:spacing w:line="260" w:lineRule="exact"/>
              <w:rPr>
                <w:rFonts w:ascii="ＭＳ 明朝" w:hAnsi="ＭＳ 明朝"/>
                <w:sz w:val="20"/>
                <w:szCs w:val="20"/>
              </w:rPr>
            </w:pPr>
            <w:r w:rsidRPr="00D01487">
              <w:rPr>
                <w:rFonts w:ascii="ＭＳ 明朝" w:hAnsi="ＭＳ 明朝" w:hint="eastAsia"/>
                <w:sz w:val="20"/>
                <w:szCs w:val="20"/>
              </w:rPr>
              <w:t>特定の施設等から発生したもので、有害物質が環境省令で定める埋立処分に係る判定基準に適合しないもの</w:t>
            </w:r>
          </w:p>
        </w:tc>
      </w:tr>
    </w:tbl>
    <w:p w:rsidR="0045751A" w:rsidRPr="00F736B5" w:rsidRDefault="0045751A" w:rsidP="00BC2DB7">
      <w:pPr>
        <w:rPr>
          <w:rFonts w:ascii="ＭＳ 明朝" w:hAnsi="ＭＳ 明朝"/>
          <w:sz w:val="20"/>
          <w:szCs w:val="20"/>
        </w:rPr>
      </w:pPr>
    </w:p>
    <w:p w:rsidR="0045751A" w:rsidRPr="00F736B5" w:rsidRDefault="0045751A" w:rsidP="00BC2DB7">
      <w:pPr>
        <w:rPr>
          <w:rFonts w:ascii="ＭＳ 明朝" w:hAnsi="ＭＳ 明朝"/>
          <w:sz w:val="20"/>
          <w:szCs w:val="20"/>
        </w:rPr>
      </w:pPr>
      <w:r w:rsidRPr="00F736B5">
        <w:rPr>
          <w:rFonts w:ascii="ＭＳ 明朝" w:hAnsi="ＭＳ 明朝"/>
          <w:sz w:val="20"/>
          <w:szCs w:val="20"/>
        </w:rPr>
        <w:br w:type="page"/>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51"/>
        <w:gridCol w:w="7371"/>
      </w:tblGrid>
      <w:tr w:rsidR="0045751A" w:rsidRPr="00D01487" w:rsidTr="00950CB1">
        <w:tc>
          <w:tcPr>
            <w:tcW w:w="426" w:type="dxa"/>
            <w:vMerge w:val="restart"/>
            <w:shd w:val="clear" w:color="auto" w:fill="auto"/>
          </w:tcPr>
          <w:p w:rsidR="0045751A" w:rsidRPr="00D01487" w:rsidRDefault="0045751A" w:rsidP="00BC2DB7">
            <w:pPr>
              <w:rPr>
                <w:rFonts w:ascii="ＭＳ 明朝" w:hAnsi="ＭＳ 明朝"/>
                <w:sz w:val="20"/>
                <w:szCs w:val="20"/>
              </w:rPr>
            </w:pPr>
            <w:r w:rsidRPr="00D01487">
              <w:rPr>
                <w:rFonts w:ascii="ＭＳ 明朝" w:hAnsi="ＭＳ 明朝" w:hint="eastAsia"/>
                <w:sz w:val="20"/>
                <w:szCs w:val="20"/>
              </w:rPr>
              <w:lastRenderedPageBreak/>
              <w:t>一般廃棄物</w:t>
            </w:r>
          </w:p>
        </w:tc>
        <w:tc>
          <w:tcPr>
            <w:tcW w:w="2551" w:type="dxa"/>
            <w:shd w:val="clear" w:color="auto" w:fill="auto"/>
          </w:tcPr>
          <w:p w:rsidR="0045751A" w:rsidRPr="00D01487" w:rsidRDefault="0045751A" w:rsidP="00D01487">
            <w:pPr>
              <w:jc w:val="center"/>
              <w:rPr>
                <w:rFonts w:ascii="ＭＳ 明朝" w:hAnsi="ＭＳ 明朝"/>
                <w:sz w:val="20"/>
                <w:szCs w:val="20"/>
              </w:rPr>
            </w:pPr>
            <w:r w:rsidRPr="00D01487">
              <w:rPr>
                <w:rFonts w:ascii="ＭＳ 明朝" w:hAnsi="ＭＳ 明朝" w:hint="eastAsia"/>
                <w:sz w:val="20"/>
                <w:szCs w:val="20"/>
              </w:rPr>
              <w:t>種　　　　　　類</w:t>
            </w:r>
          </w:p>
        </w:tc>
        <w:tc>
          <w:tcPr>
            <w:tcW w:w="7371" w:type="dxa"/>
            <w:shd w:val="clear" w:color="auto" w:fill="auto"/>
          </w:tcPr>
          <w:p w:rsidR="0045751A" w:rsidRPr="00D01487" w:rsidRDefault="0045751A" w:rsidP="00D01487">
            <w:pPr>
              <w:jc w:val="center"/>
              <w:rPr>
                <w:rFonts w:ascii="ＭＳ 明朝" w:hAnsi="ＭＳ 明朝"/>
                <w:sz w:val="20"/>
                <w:szCs w:val="20"/>
              </w:rPr>
            </w:pPr>
            <w:r w:rsidRPr="00D01487">
              <w:rPr>
                <w:rFonts w:ascii="ＭＳ 明朝" w:hAnsi="ＭＳ 明朝" w:hint="eastAsia"/>
                <w:sz w:val="20"/>
                <w:szCs w:val="20"/>
              </w:rPr>
              <w:t>適　　　　　　用</w:t>
            </w:r>
          </w:p>
        </w:tc>
      </w:tr>
      <w:tr w:rsidR="009A4417" w:rsidRPr="00D01487" w:rsidTr="00950CB1">
        <w:tc>
          <w:tcPr>
            <w:tcW w:w="426" w:type="dxa"/>
            <w:vMerge/>
            <w:shd w:val="clear" w:color="auto" w:fill="auto"/>
          </w:tcPr>
          <w:p w:rsidR="009A4417" w:rsidRPr="00D01487" w:rsidRDefault="009A4417" w:rsidP="00BC2DB7">
            <w:pPr>
              <w:rPr>
                <w:rFonts w:ascii="ＭＳ 明朝" w:hAnsi="ＭＳ 明朝"/>
                <w:sz w:val="20"/>
                <w:szCs w:val="20"/>
              </w:rPr>
            </w:pPr>
          </w:p>
        </w:tc>
        <w:tc>
          <w:tcPr>
            <w:tcW w:w="2551" w:type="dxa"/>
            <w:shd w:val="clear" w:color="auto" w:fill="auto"/>
          </w:tcPr>
          <w:p w:rsidR="009A4417" w:rsidRPr="00D01487" w:rsidRDefault="009A4417" w:rsidP="00BC2DB7">
            <w:pPr>
              <w:rPr>
                <w:rFonts w:ascii="ＭＳ 明朝" w:hAnsi="ＭＳ 明朝"/>
                <w:sz w:val="20"/>
                <w:szCs w:val="20"/>
              </w:rPr>
            </w:pPr>
            <w:r w:rsidRPr="00D01487">
              <w:rPr>
                <w:rFonts w:ascii="ＭＳ 明朝" w:hAnsi="ＭＳ 明朝" w:hint="eastAsia"/>
                <w:sz w:val="20"/>
                <w:szCs w:val="20"/>
              </w:rPr>
              <w:t>（21）紙くず</w:t>
            </w:r>
          </w:p>
        </w:tc>
        <w:tc>
          <w:tcPr>
            <w:tcW w:w="7371" w:type="dxa"/>
            <w:vMerge w:val="restart"/>
            <w:shd w:val="clear" w:color="auto" w:fill="auto"/>
            <w:vAlign w:val="center"/>
          </w:tcPr>
          <w:p w:rsidR="009A4417" w:rsidRPr="00D01487" w:rsidRDefault="009A4417" w:rsidP="00BC2DB7">
            <w:pPr>
              <w:rPr>
                <w:rFonts w:ascii="ＭＳ 明朝" w:hAnsi="ＭＳ 明朝"/>
                <w:sz w:val="20"/>
                <w:szCs w:val="20"/>
              </w:rPr>
            </w:pPr>
            <w:r w:rsidRPr="00D01487">
              <w:rPr>
                <w:rFonts w:ascii="ＭＳ 明朝" w:hAnsi="ＭＳ 明朝" w:hint="eastAsia"/>
                <w:sz w:val="20"/>
                <w:szCs w:val="20"/>
              </w:rPr>
              <w:t xml:space="preserve">　産業廃棄物以外のもの</w:t>
            </w:r>
            <w:bookmarkStart w:id="0" w:name="_GoBack"/>
            <w:bookmarkEnd w:id="0"/>
          </w:p>
        </w:tc>
      </w:tr>
      <w:tr w:rsidR="009A4417" w:rsidRPr="00D01487" w:rsidTr="00950CB1">
        <w:tc>
          <w:tcPr>
            <w:tcW w:w="426" w:type="dxa"/>
            <w:vMerge/>
            <w:shd w:val="clear" w:color="auto" w:fill="auto"/>
          </w:tcPr>
          <w:p w:rsidR="009A4417" w:rsidRPr="00D01487" w:rsidRDefault="009A4417" w:rsidP="00BC2DB7">
            <w:pPr>
              <w:rPr>
                <w:rFonts w:ascii="ＭＳ 明朝" w:hAnsi="ＭＳ 明朝"/>
                <w:sz w:val="20"/>
                <w:szCs w:val="20"/>
              </w:rPr>
            </w:pPr>
          </w:p>
        </w:tc>
        <w:tc>
          <w:tcPr>
            <w:tcW w:w="2551" w:type="dxa"/>
            <w:shd w:val="clear" w:color="auto" w:fill="auto"/>
          </w:tcPr>
          <w:p w:rsidR="009A4417" w:rsidRPr="00D01487" w:rsidRDefault="009A4417" w:rsidP="00BC2DB7">
            <w:pPr>
              <w:rPr>
                <w:rFonts w:ascii="ＭＳ 明朝" w:hAnsi="ＭＳ 明朝"/>
                <w:sz w:val="20"/>
                <w:szCs w:val="20"/>
              </w:rPr>
            </w:pPr>
            <w:r w:rsidRPr="00D01487">
              <w:rPr>
                <w:rFonts w:ascii="ＭＳ 明朝" w:hAnsi="ＭＳ 明朝" w:hint="eastAsia"/>
                <w:sz w:val="20"/>
                <w:szCs w:val="20"/>
              </w:rPr>
              <w:t>（22）木くず</w:t>
            </w:r>
          </w:p>
        </w:tc>
        <w:tc>
          <w:tcPr>
            <w:tcW w:w="7371" w:type="dxa"/>
            <w:vMerge/>
            <w:shd w:val="clear" w:color="auto" w:fill="auto"/>
          </w:tcPr>
          <w:p w:rsidR="009A4417" w:rsidRPr="00D01487" w:rsidRDefault="009A4417" w:rsidP="00BC2DB7">
            <w:pPr>
              <w:rPr>
                <w:rFonts w:ascii="ＭＳ 明朝" w:hAnsi="ＭＳ 明朝"/>
                <w:sz w:val="20"/>
                <w:szCs w:val="20"/>
              </w:rPr>
            </w:pPr>
          </w:p>
        </w:tc>
      </w:tr>
      <w:tr w:rsidR="009A4417" w:rsidRPr="00D01487" w:rsidTr="00950CB1">
        <w:tc>
          <w:tcPr>
            <w:tcW w:w="426" w:type="dxa"/>
            <w:vMerge/>
            <w:shd w:val="clear" w:color="auto" w:fill="auto"/>
          </w:tcPr>
          <w:p w:rsidR="009A4417" w:rsidRPr="00D01487" w:rsidRDefault="009A4417" w:rsidP="00BC2DB7">
            <w:pPr>
              <w:rPr>
                <w:rFonts w:ascii="ＭＳ 明朝" w:hAnsi="ＭＳ 明朝"/>
                <w:sz w:val="20"/>
                <w:szCs w:val="20"/>
              </w:rPr>
            </w:pPr>
          </w:p>
        </w:tc>
        <w:tc>
          <w:tcPr>
            <w:tcW w:w="2551" w:type="dxa"/>
            <w:shd w:val="clear" w:color="auto" w:fill="auto"/>
          </w:tcPr>
          <w:p w:rsidR="009A4417" w:rsidRPr="00D01487" w:rsidRDefault="009A4417" w:rsidP="00BC2DB7">
            <w:pPr>
              <w:rPr>
                <w:rFonts w:ascii="ＭＳ 明朝" w:hAnsi="ＭＳ 明朝"/>
                <w:sz w:val="20"/>
                <w:szCs w:val="20"/>
              </w:rPr>
            </w:pPr>
            <w:r w:rsidRPr="00D01487">
              <w:rPr>
                <w:rFonts w:ascii="ＭＳ 明朝" w:hAnsi="ＭＳ 明朝" w:hint="eastAsia"/>
                <w:sz w:val="20"/>
                <w:szCs w:val="20"/>
              </w:rPr>
              <w:t>（23）繊維くず</w:t>
            </w:r>
          </w:p>
        </w:tc>
        <w:tc>
          <w:tcPr>
            <w:tcW w:w="7371" w:type="dxa"/>
            <w:vMerge/>
            <w:shd w:val="clear" w:color="auto" w:fill="auto"/>
          </w:tcPr>
          <w:p w:rsidR="009A4417" w:rsidRPr="00D01487" w:rsidRDefault="009A4417" w:rsidP="00BC2DB7">
            <w:pPr>
              <w:rPr>
                <w:rFonts w:ascii="ＭＳ 明朝" w:hAnsi="ＭＳ 明朝"/>
                <w:sz w:val="20"/>
                <w:szCs w:val="20"/>
              </w:rPr>
            </w:pPr>
          </w:p>
        </w:tc>
      </w:tr>
      <w:tr w:rsidR="009A4417" w:rsidRPr="00D01487" w:rsidTr="00950CB1">
        <w:tc>
          <w:tcPr>
            <w:tcW w:w="426" w:type="dxa"/>
            <w:vMerge/>
            <w:shd w:val="clear" w:color="auto" w:fill="auto"/>
          </w:tcPr>
          <w:p w:rsidR="009A4417" w:rsidRPr="00D01487" w:rsidRDefault="009A4417" w:rsidP="00BC2DB7">
            <w:pPr>
              <w:rPr>
                <w:rFonts w:ascii="ＭＳ 明朝" w:hAnsi="ＭＳ 明朝"/>
                <w:sz w:val="20"/>
                <w:szCs w:val="20"/>
              </w:rPr>
            </w:pPr>
          </w:p>
        </w:tc>
        <w:tc>
          <w:tcPr>
            <w:tcW w:w="2551" w:type="dxa"/>
            <w:shd w:val="clear" w:color="auto" w:fill="auto"/>
          </w:tcPr>
          <w:p w:rsidR="009A4417" w:rsidRPr="00D01487" w:rsidRDefault="009A4417" w:rsidP="00BC2DB7">
            <w:pPr>
              <w:rPr>
                <w:rFonts w:ascii="ＭＳ 明朝" w:hAnsi="ＭＳ 明朝"/>
                <w:sz w:val="20"/>
                <w:szCs w:val="20"/>
              </w:rPr>
            </w:pPr>
            <w:r w:rsidRPr="00D01487">
              <w:rPr>
                <w:rFonts w:ascii="ＭＳ 明朝" w:hAnsi="ＭＳ 明朝" w:hint="eastAsia"/>
                <w:sz w:val="20"/>
                <w:szCs w:val="20"/>
              </w:rPr>
              <w:t>（24）家畜ふん尿</w:t>
            </w:r>
          </w:p>
        </w:tc>
        <w:tc>
          <w:tcPr>
            <w:tcW w:w="7371" w:type="dxa"/>
            <w:vMerge/>
            <w:shd w:val="clear" w:color="auto" w:fill="auto"/>
          </w:tcPr>
          <w:p w:rsidR="009A4417" w:rsidRPr="00D01487" w:rsidRDefault="009A4417" w:rsidP="00BC2DB7">
            <w:pPr>
              <w:rPr>
                <w:rFonts w:ascii="ＭＳ 明朝" w:hAnsi="ＭＳ 明朝"/>
                <w:sz w:val="20"/>
                <w:szCs w:val="20"/>
              </w:rPr>
            </w:pPr>
          </w:p>
        </w:tc>
      </w:tr>
      <w:tr w:rsidR="009A4417" w:rsidRPr="00D01487" w:rsidTr="00950CB1">
        <w:tc>
          <w:tcPr>
            <w:tcW w:w="426" w:type="dxa"/>
            <w:vMerge/>
            <w:shd w:val="clear" w:color="auto" w:fill="auto"/>
          </w:tcPr>
          <w:p w:rsidR="009A4417" w:rsidRPr="00D01487" w:rsidRDefault="009A4417" w:rsidP="00BC2DB7">
            <w:pPr>
              <w:rPr>
                <w:rFonts w:ascii="ＭＳ 明朝" w:hAnsi="ＭＳ 明朝"/>
                <w:sz w:val="20"/>
                <w:szCs w:val="20"/>
              </w:rPr>
            </w:pPr>
          </w:p>
        </w:tc>
        <w:tc>
          <w:tcPr>
            <w:tcW w:w="2551" w:type="dxa"/>
            <w:shd w:val="clear" w:color="auto" w:fill="auto"/>
          </w:tcPr>
          <w:p w:rsidR="009A4417" w:rsidRPr="00D01487" w:rsidRDefault="009A4417" w:rsidP="00BC2DB7">
            <w:pPr>
              <w:rPr>
                <w:rFonts w:ascii="ＭＳ 明朝" w:hAnsi="ＭＳ 明朝"/>
                <w:sz w:val="20"/>
                <w:szCs w:val="20"/>
              </w:rPr>
            </w:pPr>
            <w:r w:rsidRPr="00D01487">
              <w:rPr>
                <w:rFonts w:ascii="ＭＳ 明朝" w:hAnsi="ＭＳ 明朝" w:hint="eastAsia"/>
                <w:sz w:val="20"/>
                <w:szCs w:val="20"/>
              </w:rPr>
              <w:t>（25）家畜死体</w:t>
            </w:r>
          </w:p>
        </w:tc>
        <w:tc>
          <w:tcPr>
            <w:tcW w:w="7371" w:type="dxa"/>
            <w:vMerge/>
            <w:shd w:val="clear" w:color="auto" w:fill="auto"/>
          </w:tcPr>
          <w:p w:rsidR="009A4417" w:rsidRPr="00D01487" w:rsidRDefault="009A4417" w:rsidP="00BC2DB7">
            <w:pPr>
              <w:rPr>
                <w:rFonts w:ascii="ＭＳ 明朝" w:hAnsi="ＭＳ 明朝"/>
                <w:sz w:val="20"/>
                <w:szCs w:val="20"/>
              </w:rPr>
            </w:pPr>
          </w:p>
        </w:tc>
      </w:tr>
      <w:tr w:rsidR="009A4417" w:rsidRPr="00D01487" w:rsidTr="00950CB1">
        <w:tc>
          <w:tcPr>
            <w:tcW w:w="426" w:type="dxa"/>
            <w:vMerge/>
            <w:shd w:val="clear" w:color="auto" w:fill="auto"/>
          </w:tcPr>
          <w:p w:rsidR="009A4417" w:rsidRPr="00D01487" w:rsidRDefault="009A4417" w:rsidP="00BC2DB7">
            <w:pPr>
              <w:rPr>
                <w:rFonts w:ascii="ＭＳ 明朝" w:hAnsi="ＭＳ 明朝"/>
                <w:sz w:val="20"/>
                <w:szCs w:val="20"/>
              </w:rPr>
            </w:pPr>
          </w:p>
        </w:tc>
        <w:tc>
          <w:tcPr>
            <w:tcW w:w="2551" w:type="dxa"/>
            <w:shd w:val="clear" w:color="auto" w:fill="auto"/>
          </w:tcPr>
          <w:p w:rsidR="009A4417" w:rsidRPr="00D01487" w:rsidRDefault="009A4417" w:rsidP="00BC2DB7">
            <w:pPr>
              <w:rPr>
                <w:rFonts w:ascii="ＭＳ 明朝" w:hAnsi="ＭＳ 明朝"/>
                <w:sz w:val="20"/>
                <w:szCs w:val="20"/>
              </w:rPr>
            </w:pPr>
            <w:r w:rsidRPr="00D01487">
              <w:rPr>
                <w:rFonts w:ascii="ＭＳ 明朝" w:hAnsi="ＭＳ 明朝" w:hint="eastAsia"/>
                <w:sz w:val="20"/>
                <w:szCs w:val="20"/>
              </w:rPr>
              <w:t>（26）動植物性残渣</w:t>
            </w:r>
          </w:p>
        </w:tc>
        <w:tc>
          <w:tcPr>
            <w:tcW w:w="7371" w:type="dxa"/>
            <w:vMerge/>
            <w:shd w:val="clear" w:color="auto" w:fill="auto"/>
          </w:tcPr>
          <w:p w:rsidR="009A4417" w:rsidRPr="00D01487" w:rsidRDefault="009A4417" w:rsidP="00BC2DB7">
            <w:pPr>
              <w:rPr>
                <w:rFonts w:ascii="ＭＳ 明朝" w:hAnsi="ＭＳ 明朝"/>
                <w:sz w:val="20"/>
                <w:szCs w:val="20"/>
              </w:rPr>
            </w:pPr>
          </w:p>
        </w:tc>
      </w:tr>
      <w:tr w:rsidR="0045751A" w:rsidRPr="00D01487" w:rsidTr="00950CB1">
        <w:tc>
          <w:tcPr>
            <w:tcW w:w="426" w:type="dxa"/>
            <w:vMerge/>
            <w:shd w:val="clear" w:color="auto" w:fill="auto"/>
          </w:tcPr>
          <w:p w:rsidR="0045751A" w:rsidRPr="00D01487" w:rsidRDefault="0045751A" w:rsidP="00BC2DB7">
            <w:pPr>
              <w:rPr>
                <w:rFonts w:ascii="ＭＳ 明朝" w:hAnsi="ＭＳ 明朝"/>
                <w:sz w:val="20"/>
                <w:szCs w:val="20"/>
              </w:rPr>
            </w:pPr>
          </w:p>
        </w:tc>
        <w:tc>
          <w:tcPr>
            <w:tcW w:w="2551" w:type="dxa"/>
            <w:shd w:val="clear" w:color="auto" w:fill="auto"/>
          </w:tcPr>
          <w:p w:rsidR="0045751A" w:rsidRPr="00D01487" w:rsidRDefault="0045751A" w:rsidP="00BC2DB7">
            <w:pPr>
              <w:rPr>
                <w:rFonts w:ascii="ＭＳ 明朝" w:hAnsi="ＭＳ 明朝"/>
                <w:sz w:val="20"/>
                <w:szCs w:val="20"/>
              </w:rPr>
            </w:pPr>
            <w:r w:rsidRPr="00D01487">
              <w:rPr>
                <w:rFonts w:ascii="ＭＳ 明朝" w:hAnsi="ＭＳ 明朝" w:hint="eastAsia"/>
                <w:sz w:val="20"/>
                <w:szCs w:val="20"/>
              </w:rPr>
              <w:t>（27）厨</w:t>
            </w:r>
            <w:r w:rsidR="009A4417" w:rsidRPr="00D01487">
              <w:rPr>
                <w:rFonts w:ascii="ＭＳ 明朝" w:hAnsi="ＭＳ 明朝" w:hint="eastAsia"/>
                <w:sz w:val="20"/>
                <w:szCs w:val="20"/>
              </w:rPr>
              <w:t>芥</w:t>
            </w:r>
          </w:p>
        </w:tc>
        <w:tc>
          <w:tcPr>
            <w:tcW w:w="7371" w:type="dxa"/>
            <w:shd w:val="clear" w:color="auto" w:fill="auto"/>
          </w:tcPr>
          <w:p w:rsidR="0045751A" w:rsidRPr="00D01487" w:rsidRDefault="009A4417" w:rsidP="00BC2DB7">
            <w:pPr>
              <w:rPr>
                <w:rFonts w:ascii="ＭＳ 明朝" w:hAnsi="ＭＳ 明朝"/>
                <w:sz w:val="20"/>
                <w:szCs w:val="20"/>
              </w:rPr>
            </w:pPr>
            <w:r w:rsidRPr="00D01487">
              <w:rPr>
                <w:rFonts w:ascii="ＭＳ 明朝" w:hAnsi="ＭＳ 明朝" w:hint="eastAsia"/>
                <w:sz w:val="20"/>
                <w:szCs w:val="20"/>
              </w:rPr>
              <w:t>炊事場から出る食物くず等</w:t>
            </w:r>
          </w:p>
        </w:tc>
      </w:tr>
      <w:tr w:rsidR="0045751A" w:rsidRPr="00D01487" w:rsidTr="00950CB1">
        <w:tc>
          <w:tcPr>
            <w:tcW w:w="426" w:type="dxa"/>
            <w:vMerge/>
            <w:shd w:val="clear" w:color="auto" w:fill="auto"/>
          </w:tcPr>
          <w:p w:rsidR="0045751A" w:rsidRPr="00D01487" w:rsidRDefault="0045751A" w:rsidP="00BC2DB7">
            <w:pPr>
              <w:rPr>
                <w:rFonts w:ascii="ＭＳ 明朝" w:hAnsi="ＭＳ 明朝"/>
                <w:sz w:val="20"/>
                <w:szCs w:val="20"/>
              </w:rPr>
            </w:pPr>
          </w:p>
        </w:tc>
        <w:tc>
          <w:tcPr>
            <w:tcW w:w="2551" w:type="dxa"/>
            <w:shd w:val="clear" w:color="auto" w:fill="auto"/>
          </w:tcPr>
          <w:p w:rsidR="0045751A" w:rsidRPr="00D01487" w:rsidRDefault="0045751A" w:rsidP="00BC2DB7">
            <w:pPr>
              <w:rPr>
                <w:rFonts w:ascii="ＭＳ 明朝" w:hAnsi="ＭＳ 明朝"/>
                <w:sz w:val="20"/>
                <w:szCs w:val="20"/>
              </w:rPr>
            </w:pPr>
            <w:r w:rsidRPr="00D01487">
              <w:rPr>
                <w:rFonts w:ascii="ＭＳ 明朝" w:hAnsi="ＭＳ 明朝" w:hint="eastAsia"/>
                <w:sz w:val="20"/>
                <w:szCs w:val="20"/>
              </w:rPr>
              <w:t>（28）</w:t>
            </w:r>
            <w:r w:rsidR="009A4417" w:rsidRPr="00D01487">
              <w:rPr>
                <w:rFonts w:ascii="ＭＳ 明朝" w:hAnsi="ＭＳ 明朝" w:hint="eastAsia"/>
                <w:sz w:val="20"/>
                <w:szCs w:val="20"/>
              </w:rPr>
              <w:t>その他の一般廃棄物</w:t>
            </w:r>
          </w:p>
        </w:tc>
        <w:tc>
          <w:tcPr>
            <w:tcW w:w="7371" w:type="dxa"/>
            <w:shd w:val="clear" w:color="auto" w:fill="auto"/>
          </w:tcPr>
          <w:p w:rsidR="0045751A" w:rsidRPr="00D01487" w:rsidRDefault="009A4417" w:rsidP="00BC2DB7">
            <w:pPr>
              <w:rPr>
                <w:rFonts w:ascii="ＭＳ 明朝" w:hAnsi="ＭＳ 明朝"/>
                <w:sz w:val="20"/>
                <w:szCs w:val="20"/>
              </w:rPr>
            </w:pPr>
            <w:r w:rsidRPr="00D01487">
              <w:rPr>
                <w:rFonts w:ascii="ＭＳ 明朝" w:hAnsi="ＭＳ 明朝" w:hint="eastAsia"/>
                <w:sz w:val="20"/>
                <w:szCs w:val="20"/>
              </w:rPr>
              <w:t>し尿、ごみ(事務所のごみ等)、粗大ごみ（古家具、古電気製品等）、その他の一般廃棄物</w:t>
            </w:r>
          </w:p>
        </w:tc>
      </w:tr>
      <w:tr w:rsidR="0045751A" w:rsidRPr="00D01487" w:rsidTr="00950CB1">
        <w:tc>
          <w:tcPr>
            <w:tcW w:w="426" w:type="dxa"/>
            <w:vMerge/>
            <w:shd w:val="clear" w:color="auto" w:fill="auto"/>
          </w:tcPr>
          <w:p w:rsidR="0045751A" w:rsidRPr="00D01487" w:rsidRDefault="0045751A" w:rsidP="00BC2DB7">
            <w:pPr>
              <w:rPr>
                <w:rFonts w:ascii="ＭＳ 明朝" w:hAnsi="ＭＳ 明朝"/>
                <w:sz w:val="20"/>
                <w:szCs w:val="20"/>
              </w:rPr>
            </w:pPr>
          </w:p>
        </w:tc>
        <w:tc>
          <w:tcPr>
            <w:tcW w:w="2551" w:type="dxa"/>
            <w:shd w:val="clear" w:color="auto" w:fill="auto"/>
          </w:tcPr>
          <w:p w:rsidR="0045751A" w:rsidRPr="00D01487" w:rsidRDefault="0045751A" w:rsidP="00BC2DB7">
            <w:pPr>
              <w:rPr>
                <w:rFonts w:ascii="ＭＳ 明朝" w:hAnsi="ＭＳ 明朝"/>
                <w:sz w:val="20"/>
                <w:szCs w:val="20"/>
              </w:rPr>
            </w:pPr>
            <w:r w:rsidRPr="00D01487">
              <w:rPr>
                <w:rFonts w:ascii="ＭＳ 明朝" w:hAnsi="ＭＳ 明朝" w:hint="eastAsia"/>
                <w:sz w:val="20"/>
                <w:szCs w:val="20"/>
              </w:rPr>
              <w:t>（29）</w:t>
            </w:r>
            <w:r w:rsidR="009A4417" w:rsidRPr="00D01487">
              <w:rPr>
                <w:rFonts w:ascii="ＭＳ 明朝" w:hAnsi="ＭＳ 明朝" w:hint="eastAsia"/>
                <w:sz w:val="20"/>
                <w:szCs w:val="20"/>
              </w:rPr>
              <w:t>特別管理一般廃棄物</w:t>
            </w:r>
          </w:p>
        </w:tc>
        <w:tc>
          <w:tcPr>
            <w:tcW w:w="7371" w:type="dxa"/>
            <w:shd w:val="clear" w:color="auto" w:fill="auto"/>
          </w:tcPr>
          <w:p w:rsidR="0045751A" w:rsidRPr="00D01487" w:rsidRDefault="009A4417" w:rsidP="00BC2DB7">
            <w:pPr>
              <w:rPr>
                <w:rFonts w:ascii="ＭＳ 明朝" w:hAnsi="ＭＳ 明朝"/>
                <w:sz w:val="20"/>
                <w:szCs w:val="20"/>
              </w:rPr>
            </w:pPr>
            <w:r w:rsidRPr="00D01487">
              <w:rPr>
                <w:rFonts w:ascii="ＭＳ 明朝" w:hAnsi="ＭＳ 明朝" w:hint="eastAsia"/>
                <w:sz w:val="20"/>
                <w:szCs w:val="20"/>
              </w:rPr>
              <w:t>１　次ぎに掲げるもの（事業活動に伴って生じたものを除く。）に含まれるＰＣＢを使用する部品</w:t>
            </w:r>
          </w:p>
          <w:p w:rsidR="009A4417" w:rsidRPr="00D01487" w:rsidRDefault="009A4417" w:rsidP="00D01487">
            <w:pPr>
              <w:numPr>
                <w:ilvl w:val="0"/>
                <w:numId w:val="11"/>
              </w:numPr>
              <w:rPr>
                <w:rFonts w:ascii="ＭＳ 明朝" w:hAnsi="ＭＳ 明朝"/>
                <w:sz w:val="20"/>
                <w:szCs w:val="20"/>
              </w:rPr>
            </w:pPr>
            <w:r w:rsidRPr="00D01487">
              <w:rPr>
                <w:rFonts w:ascii="ＭＳ 明朝" w:hAnsi="ＭＳ 明朝" w:hint="eastAsia"/>
                <w:sz w:val="20"/>
                <w:szCs w:val="20"/>
              </w:rPr>
              <w:t>廃エアコンディショナー</w:t>
            </w:r>
          </w:p>
          <w:p w:rsidR="009A4417" w:rsidRPr="00D01487" w:rsidRDefault="009A4417" w:rsidP="00D01487">
            <w:pPr>
              <w:numPr>
                <w:ilvl w:val="0"/>
                <w:numId w:val="11"/>
              </w:numPr>
              <w:rPr>
                <w:rFonts w:ascii="ＭＳ 明朝" w:hAnsi="ＭＳ 明朝"/>
                <w:sz w:val="20"/>
                <w:szCs w:val="20"/>
              </w:rPr>
            </w:pPr>
            <w:r w:rsidRPr="00D01487">
              <w:rPr>
                <w:rFonts w:ascii="ＭＳ 明朝" w:hAnsi="ＭＳ 明朝" w:hint="eastAsia"/>
                <w:sz w:val="20"/>
                <w:szCs w:val="20"/>
              </w:rPr>
              <w:t>廃テレビジョン受信機</w:t>
            </w:r>
          </w:p>
          <w:p w:rsidR="009A4417" w:rsidRPr="00D01487" w:rsidRDefault="009A4417" w:rsidP="00D01487">
            <w:pPr>
              <w:numPr>
                <w:ilvl w:val="0"/>
                <w:numId w:val="11"/>
              </w:numPr>
              <w:rPr>
                <w:rFonts w:ascii="ＭＳ 明朝" w:hAnsi="ＭＳ 明朝"/>
                <w:sz w:val="20"/>
                <w:szCs w:val="20"/>
              </w:rPr>
            </w:pPr>
            <w:r w:rsidRPr="00D01487">
              <w:rPr>
                <w:rFonts w:ascii="ＭＳ 明朝" w:hAnsi="ＭＳ 明朝" w:hint="eastAsia"/>
                <w:sz w:val="20"/>
                <w:szCs w:val="20"/>
              </w:rPr>
              <w:t>廃電子レンジ</w:t>
            </w:r>
          </w:p>
          <w:p w:rsidR="009A4417" w:rsidRPr="00D01487" w:rsidRDefault="009F4270" w:rsidP="00D01487">
            <w:pPr>
              <w:ind w:left="200" w:hangingChars="100" w:hanging="200"/>
              <w:rPr>
                <w:rFonts w:ascii="ＭＳ 明朝" w:hAnsi="ＭＳ 明朝"/>
                <w:sz w:val="20"/>
                <w:szCs w:val="20"/>
              </w:rPr>
            </w:pPr>
            <w:r w:rsidRPr="00D01487">
              <w:rPr>
                <w:rFonts w:ascii="ＭＳ 明朝" w:hAnsi="ＭＳ 明朝" w:hint="eastAsia"/>
                <w:sz w:val="20"/>
                <w:szCs w:val="20"/>
              </w:rPr>
              <w:t>２</w:t>
            </w:r>
            <w:r w:rsidR="009A4417" w:rsidRPr="00D01487">
              <w:rPr>
                <w:rFonts w:ascii="ＭＳ 明朝" w:hAnsi="ＭＳ 明朝" w:hint="eastAsia"/>
                <w:sz w:val="20"/>
                <w:szCs w:val="20"/>
              </w:rPr>
              <w:t xml:space="preserve">　ごみ処理施設において</w:t>
            </w:r>
            <w:r w:rsidRPr="00D01487">
              <w:rPr>
                <w:rFonts w:ascii="ＭＳ 明朝" w:hAnsi="ＭＳ 明朝" w:hint="eastAsia"/>
                <w:sz w:val="20"/>
                <w:szCs w:val="20"/>
              </w:rPr>
              <w:t>生</w:t>
            </w:r>
            <w:r w:rsidR="009A4417" w:rsidRPr="00D01487">
              <w:rPr>
                <w:rFonts w:ascii="ＭＳ 明朝" w:hAnsi="ＭＳ 明朝" w:hint="eastAsia"/>
                <w:sz w:val="20"/>
                <w:szCs w:val="20"/>
              </w:rPr>
              <w:t>じたばいじん（</w:t>
            </w:r>
            <w:r w:rsidRPr="00D01487">
              <w:rPr>
                <w:rFonts w:ascii="ＭＳ 明朝" w:hAnsi="ＭＳ 明朝" w:hint="eastAsia"/>
                <w:sz w:val="20"/>
                <w:szCs w:val="20"/>
              </w:rPr>
              <w:t>集じん施設によ</w:t>
            </w:r>
            <w:r w:rsidRPr="00D01487">
              <w:rPr>
                <w:rFonts w:ascii="ＭＳ 明朝" w:hAnsi="ＭＳ 明朝"/>
                <w:sz w:val="20"/>
                <w:szCs w:val="20"/>
              </w:rPr>
              <w:br/>
            </w:r>
            <w:r w:rsidRPr="00D01487">
              <w:rPr>
                <w:rFonts w:ascii="ＭＳ 明朝" w:hAnsi="ＭＳ 明朝" w:hint="eastAsia"/>
                <w:sz w:val="20"/>
                <w:szCs w:val="20"/>
              </w:rPr>
              <w:t>って集められたものに限る。</w:t>
            </w:r>
            <w:r w:rsidR="009A4417" w:rsidRPr="00D01487">
              <w:rPr>
                <w:rFonts w:ascii="ＭＳ 明朝" w:hAnsi="ＭＳ 明朝" w:hint="eastAsia"/>
                <w:sz w:val="20"/>
                <w:szCs w:val="20"/>
              </w:rPr>
              <w:t>）</w:t>
            </w:r>
          </w:p>
          <w:p w:rsidR="009F4270" w:rsidRPr="00D01487" w:rsidRDefault="009F4270" w:rsidP="00D01487">
            <w:pPr>
              <w:ind w:left="200" w:hangingChars="100" w:hanging="200"/>
              <w:rPr>
                <w:rFonts w:ascii="ＭＳ 明朝" w:hAnsi="ＭＳ 明朝"/>
                <w:sz w:val="20"/>
                <w:szCs w:val="20"/>
              </w:rPr>
            </w:pPr>
            <w:r w:rsidRPr="00D01487">
              <w:rPr>
                <w:rFonts w:ascii="ＭＳ 明朝" w:hAnsi="ＭＳ 明朝" w:hint="eastAsia"/>
                <w:sz w:val="20"/>
                <w:szCs w:val="20"/>
              </w:rPr>
              <w:t>３　次の施設において生じた感染性廃棄物(感染性病原体（人が感染し、感染するおそれのある病原体）が含まれ、若しくは付着している廃棄物又はこれらのおそれのある廃棄物)で</w:t>
            </w:r>
            <w:r w:rsidR="008702CD" w:rsidRPr="00D01487">
              <w:rPr>
                <w:rFonts w:ascii="ＭＳ 明朝" w:hAnsi="ＭＳ 明朝" w:hint="eastAsia"/>
                <w:sz w:val="20"/>
                <w:szCs w:val="20"/>
              </w:rPr>
              <w:t>あって、感染性産業廃棄物以外のもの。</w:t>
            </w:r>
          </w:p>
          <w:p w:rsidR="008702CD" w:rsidRPr="00D01487" w:rsidRDefault="008702CD" w:rsidP="00D01487">
            <w:pPr>
              <w:ind w:left="200" w:hangingChars="100" w:hanging="200"/>
              <w:rPr>
                <w:rFonts w:ascii="ＭＳ 明朝" w:hAnsi="ＭＳ 明朝"/>
                <w:sz w:val="20"/>
                <w:szCs w:val="20"/>
              </w:rPr>
            </w:pPr>
            <w:r w:rsidRPr="00D01487">
              <w:rPr>
                <w:rFonts w:ascii="ＭＳ 明朝" w:hAnsi="ＭＳ 明朝" w:hint="eastAsia"/>
                <w:sz w:val="20"/>
                <w:szCs w:val="20"/>
              </w:rPr>
              <w:t>（１）病院</w:t>
            </w:r>
          </w:p>
          <w:p w:rsidR="008702CD" w:rsidRPr="00D01487" w:rsidRDefault="008702CD" w:rsidP="00D01487">
            <w:pPr>
              <w:ind w:left="200" w:hangingChars="100" w:hanging="200"/>
              <w:rPr>
                <w:rFonts w:ascii="ＭＳ 明朝" w:hAnsi="ＭＳ 明朝"/>
                <w:sz w:val="20"/>
                <w:szCs w:val="20"/>
              </w:rPr>
            </w:pPr>
            <w:r w:rsidRPr="00D01487">
              <w:rPr>
                <w:rFonts w:ascii="ＭＳ 明朝" w:hAnsi="ＭＳ 明朝" w:hint="eastAsia"/>
                <w:sz w:val="20"/>
                <w:szCs w:val="20"/>
              </w:rPr>
              <w:t>（２）診療所</w:t>
            </w:r>
          </w:p>
          <w:p w:rsidR="008702CD" w:rsidRPr="00D01487" w:rsidRDefault="008702CD" w:rsidP="00D01487">
            <w:pPr>
              <w:ind w:left="400" w:hangingChars="200" w:hanging="400"/>
              <w:rPr>
                <w:rFonts w:ascii="ＭＳ 明朝" w:hAnsi="ＭＳ 明朝"/>
                <w:sz w:val="20"/>
                <w:szCs w:val="20"/>
              </w:rPr>
            </w:pPr>
            <w:r w:rsidRPr="00D01487">
              <w:rPr>
                <w:rFonts w:ascii="ＭＳ 明朝" w:hAnsi="ＭＳ 明朝" w:hint="eastAsia"/>
                <w:sz w:val="20"/>
                <w:szCs w:val="20"/>
              </w:rPr>
              <w:t>（３）臨床検査技師、衛生検査技師に関する法律（昭和３３</w:t>
            </w:r>
            <w:r w:rsidRPr="00D01487">
              <w:rPr>
                <w:rFonts w:ascii="ＭＳ 明朝" w:hAnsi="ＭＳ 明朝"/>
                <w:sz w:val="20"/>
                <w:szCs w:val="20"/>
              </w:rPr>
              <w:br/>
            </w:r>
            <w:r w:rsidRPr="00D01487">
              <w:rPr>
                <w:rFonts w:ascii="ＭＳ 明朝" w:hAnsi="ＭＳ 明朝" w:hint="eastAsia"/>
                <w:sz w:val="20"/>
                <w:szCs w:val="20"/>
              </w:rPr>
              <w:t>年法律第７６号）第２０条の３第１項に規定する衛生検査所</w:t>
            </w:r>
          </w:p>
          <w:p w:rsidR="008702CD" w:rsidRPr="00D01487" w:rsidRDefault="008702CD" w:rsidP="00D01487">
            <w:pPr>
              <w:ind w:left="400" w:hangingChars="200" w:hanging="400"/>
              <w:rPr>
                <w:rFonts w:ascii="ＭＳ 明朝" w:hAnsi="ＭＳ 明朝"/>
                <w:sz w:val="20"/>
                <w:szCs w:val="20"/>
              </w:rPr>
            </w:pPr>
            <w:r w:rsidRPr="00D01487">
              <w:rPr>
                <w:rFonts w:ascii="ＭＳ 明朝" w:hAnsi="ＭＳ 明朝" w:hint="eastAsia"/>
                <w:sz w:val="20"/>
                <w:szCs w:val="20"/>
              </w:rPr>
              <w:t>（４）老人保健法（昭和５７年法律第８０号）第６条第４項</w:t>
            </w:r>
            <w:r w:rsidRPr="00D01487">
              <w:rPr>
                <w:rFonts w:ascii="ＭＳ 明朝" w:hAnsi="ＭＳ 明朝"/>
                <w:sz w:val="20"/>
                <w:szCs w:val="20"/>
              </w:rPr>
              <w:br/>
            </w:r>
            <w:r w:rsidRPr="00D01487">
              <w:rPr>
                <w:rFonts w:ascii="ＭＳ 明朝" w:hAnsi="ＭＳ 明朝" w:hint="eastAsia"/>
                <w:sz w:val="20"/>
                <w:szCs w:val="20"/>
              </w:rPr>
              <w:t>に規定する老人保健施設</w:t>
            </w:r>
          </w:p>
          <w:p w:rsidR="008702CD" w:rsidRPr="00D01487" w:rsidRDefault="008702CD" w:rsidP="00D01487">
            <w:pPr>
              <w:ind w:left="200" w:hangingChars="100" w:hanging="200"/>
              <w:rPr>
                <w:rFonts w:ascii="ＭＳ 明朝" w:hAnsi="ＭＳ 明朝"/>
                <w:sz w:val="20"/>
                <w:szCs w:val="20"/>
              </w:rPr>
            </w:pPr>
            <w:r w:rsidRPr="00D01487">
              <w:rPr>
                <w:rFonts w:ascii="ＭＳ 明朝" w:hAnsi="ＭＳ 明朝" w:hint="eastAsia"/>
                <w:sz w:val="20"/>
                <w:szCs w:val="20"/>
              </w:rPr>
              <w:t>（５）（１</w:t>
            </w:r>
            <w:r w:rsidR="00C87DC6" w:rsidRPr="00D01487">
              <w:rPr>
                <w:rFonts w:ascii="ＭＳ 明朝" w:hAnsi="ＭＳ 明朝" w:hint="eastAsia"/>
                <w:sz w:val="20"/>
                <w:szCs w:val="20"/>
              </w:rPr>
              <w:t>）から（４）までに掲げるもののほか、感染性病原体を取り扱う施設であって、厚生省令で定めるもの</w:t>
            </w:r>
          </w:p>
        </w:tc>
      </w:tr>
    </w:tbl>
    <w:p w:rsidR="002D1AF2" w:rsidRPr="00F736B5" w:rsidRDefault="00C87DC6" w:rsidP="000B37E0">
      <w:pPr>
        <w:rPr>
          <w:rFonts w:ascii="ＭＳ 明朝" w:hAnsi="ＭＳ 明朝"/>
        </w:rPr>
      </w:pPr>
      <w:r w:rsidRPr="00F736B5">
        <w:rPr>
          <w:rFonts w:ascii="ＭＳ 明朝" w:hAnsi="ＭＳ 明朝" w:hint="eastAsia"/>
          <w:sz w:val="20"/>
          <w:szCs w:val="20"/>
        </w:rPr>
        <w:t xml:space="preserve">　</w:t>
      </w:r>
      <w:r w:rsidRPr="00F736B5">
        <w:rPr>
          <w:rFonts w:ascii="ＭＳ 明朝" w:hAnsi="ＭＳ 明朝" w:hint="eastAsia"/>
        </w:rPr>
        <w:t>別表－８　有害廃棄物</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3488"/>
      </w:tblGrid>
      <w:tr w:rsidR="00C87DC6" w:rsidRPr="00D01487" w:rsidTr="00D01487">
        <w:trPr>
          <w:trHeight w:val="345"/>
        </w:trPr>
        <w:tc>
          <w:tcPr>
            <w:tcW w:w="981" w:type="dxa"/>
            <w:vMerge w:val="restart"/>
            <w:shd w:val="clear" w:color="auto" w:fill="auto"/>
            <w:vAlign w:val="center"/>
          </w:tcPr>
          <w:p w:rsidR="00C87DC6" w:rsidRPr="00D01487" w:rsidRDefault="00C87DC6" w:rsidP="00D01487">
            <w:pPr>
              <w:jc w:val="center"/>
              <w:rPr>
                <w:rFonts w:ascii="ＭＳ 明朝" w:hAnsi="ＭＳ 明朝"/>
                <w:sz w:val="20"/>
                <w:szCs w:val="20"/>
              </w:rPr>
            </w:pPr>
            <w:r w:rsidRPr="00D01487">
              <w:rPr>
                <w:rFonts w:ascii="ＭＳ 明朝" w:hAnsi="ＭＳ 明朝" w:hint="eastAsia"/>
                <w:sz w:val="20"/>
                <w:szCs w:val="20"/>
              </w:rPr>
              <w:t>Ｈｇ</w:t>
            </w:r>
          </w:p>
        </w:tc>
        <w:tc>
          <w:tcPr>
            <w:tcW w:w="3488" w:type="dxa"/>
            <w:shd w:val="clear" w:color="auto" w:fill="auto"/>
            <w:vAlign w:val="center"/>
          </w:tcPr>
          <w:p w:rsidR="00C87DC6" w:rsidRPr="00D01487" w:rsidRDefault="00C87DC6" w:rsidP="00BC2DB7">
            <w:pPr>
              <w:rPr>
                <w:rFonts w:ascii="ＭＳ 明朝" w:hAnsi="ＭＳ 明朝"/>
                <w:sz w:val="20"/>
                <w:szCs w:val="20"/>
              </w:rPr>
            </w:pPr>
            <w:r w:rsidRPr="00D01487">
              <w:rPr>
                <w:rFonts w:ascii="ＭＳ 明朝" w:hAnsi="ＭＳ 明朝" w:hint="eastAsia"/>
                <w:sz w:val="20"/>
                <w:szCs w:val="20"/>
              </w:rPr>
              <w:t>アルキル水銀化合物</w:t>
            </w:r>
          </w:p>
        </w:tc>
      </w:tr>
      <w:tr w:rsidR="00C87DC6" w:rsidRPr="00D01487" w:rsidTr="00D01487">
        <w:trPr>
          <w:trHeight w:val="345"/>
        </w:trPr>
        <w:tc>
          <w:tcPr>
            <w:tcW w:w="981" w:type="dxa"/>
            <w:vMerge/>
            <w:shd w:val="clear" w:color="auto" w:fill="auto"/>
            <w:vAlign w:val="center"/>
          </w:tcPr>
          <w:p w:rsidR="00C87DC6" w:rsidRPr="00D01487" w:rsidRDefault="00C87DC6" w:rsidP="00D01487">
            <w:pPr>
              <w:jc w:val="center"/>
              <w:rPr>
                <w:rFonts w:ascii="ＭＳ 明朝" w:hAnsi="ＭＳ 明朝"/>
                <w:sz w:val="20"/>
                <w:szCs w:val="20"/>
              </w:rPr>
            </w:pPr>
          </w:p>
        </w:tc>
        <w:tc>
          <w:tcPr>
            <w:tcW w:w="3488" w:type="dxa"/>
            <w:shd w:val="clear" w:color="auto" w:fill="auto"/>
            <w:vAlign w:val="center"/>
          </w:tcPr>
          <w:p w:rsidR="00C87DC6" w:rsidRPr="00D01487" w:rsidRDefault="00C87DC6" w:rsidP="00BC2DB7">
            <w:pPr>
              <w:rPr>
                <w:rFonts w:ascii="ＭＳ 明朝" w:hAnsi="ＭＳ 明朝"/>
                <w:sz w:val="20"/>
                <w:szCs w:val="20"/>
              </w:rPr>
            </w:pPr>
            <w:r w:rsidRPr="00D01487">
              <w:rPr>
                <w:rFonts w:ascii="ＭＳ 明朝" w:hAnsi="ＭＳ 明朝" w:hint="eastAsia"/>
                <w:sz w:val="20"/>
                <w:szCs w:val="20"/>
              </w:rPr>
              <w:t>水銀又はその化合物</w:t>
            </w:r>
          </w:p>
        </w:tc>
      </w:tr>
      <w:tr w:rsidR="00C87DC6" w:rsidRPr="00D01487" w:rsidTr="00D01487">
        <w:trPr>
          <w:trHeight w:val="345"/>
        </w:trPr>
        <w:tc>
          <w:tcPr>
            <w:tcW w:w="981" w:type="dxa"/>
            <w:shd w:val="clear" w:color="auto" w:fill="auto"/>
            <w:vAlign w:val="center"/>
          </w:tcPr>
          <w:p w:rsidR="00C87DC6" w:rsidRPr="00D01487" w:rsidRDefault="00C87DC6" w:rsidP="00D01487">
            <w:pPr>
              <w:jc w:val="center"/>
              <w:rPr>
                <w:rFonts w:ascii="ＭＳ 明朝" w:hAnsi="ＭＳ 明朝"/>
                <w:sz w:val="20"/>
                <w:szCs w:val="20"/>
              </w:rPr>
            </w:pPr>
            <w:r w:rsidRPr="00D01487">
              <w:rPr>
                <w:rFonts w:ascii="ＭＳ 明朝" w:hAnsi="ＭＳ 明朝" w:hint="eastAsia"/>
                <w:sz w:val="20"/>
                <w:szCs w:val="20"/>
              </w:rPr>
              <w:t>Ｃｄ</w:t>
            </w:r>
          </w:p>
        </w:tc>
        <w:tc>
          <w:tcPr>
            <w:tcW w:w="3488" w:type="dxa"/>
            <w:shd w:val="clear" w:color="auto" w:fill="auto"/>
            <w:vAlign w:val="center"/>
          </w:tcPr>
          <w:p w:rsidR="00C87DC6" w:rsidRPr="00D01487" w:rsidRDefault="00C87DC6" w:rsidP="00BC2DB7">
            <w:pPr>
              <w:rPr>
                <w:rFonts w:ascii="ＭＳ 明朝" w:hAnsi="ＭＳ 明朝"/>
                <w:sz w:val="20"/>
                <w:szCs w:val="20"/>
              </w:rPr>
            </w:pPr>
            <w:r w:rsidRPr="00D01487">
              <w:rPr>
                <w:rFonts w:ascii="ＭＳ 明朝" w:hAnsi="ＭＳ 明朝" w:hint="eastAsia"/>
                <w:sz w:val="20"/>
                <w:szCs w:val="20"/>
              </w:rPr>
              <w:t>カドミウム又はその化合物</w:t>
            </w:r>
          </w:p>
        </w:tc>
      </w:tr>
      <w:tr w:rsidR="00C87DC6" w:rsidRPr="00D01487" w:rsidTr="00D01487">
        <w:trPr>
          <w:trHeight w:val="345"/>
        </w:trPr>
        <w:tc>
          <w:tcPr>
            <w:tcW w:w="981" w:type="dxa"/>
            <w:shd w:val="clear" w:color="auto" w:fill="auto"/>
            <w:vAlign w:val="center"/>
          </w:tcPr>
          <w:p w:rsidR="00C87DC6" w:rsidRPr="00D01487" w:rsidRDefault="00C87DC6" w:rsidP="00D01487">
            <w:pPr>
              <w:jc w:val="center"/>
              <w:rPr>
                <w:rFonts w:ascii="ＭＳ 明朝" w:hAnsi="ＭＳ 明朝"/>
                <w:sz w:val="20"/>
                <w:szCs w:val="20"/>
              </w:rPr>
            </w:pPr>
            <w:r w:rsidRPr="00D01487">
              <w:rPr>
                <w:rFonts w:ascii="ＭＳ 明朝" w:hAnsi="ＭＳ 明朝" w:hint="eastAsia"/>
                <w:sz w:val="20"/>
                <w:szCs w:val="20"/>
              </w:rPr>
              <w:t>Ｐｂ</w:t>
            </w:r>
          </w:p>
        </w:tc>
        <w:tc>
          <w:tcPr>
            <w:tcW w:w="3488" w:type="dxa"/>
            <w:shd w:val="clear" w:color="auto" w:fill="auto"/>
            <w:vAlign w:val="center"/>
          </w:tcPr>
          <w:p w:rsidR="00C87DC6" w:rsidRPr="00D01487" w:rsidRDefault="00C87DC6" w:rsidP="00BC2DB7">
            <w:pPr>
              <w:rPr>
                <w:rFonts w:ascii="ＭＳ 明朝" w:hAnsi="ＭＳ 明朝"/>
                <w:sz w:val="20"/>
                <w:szCs w:val="20"/>
              </w:rPr>
            </w:pPr>
            <w:r w:rsidRPr="00D01487">
              <w:rPr>
                <w:rFonts w:ascii="ＭＳ 明朝" w:hAnsi="ＭＳ 明朝" w:hint="eastAsia"/>
                <w:sz w:val="20"/>
                <w:szCs w:val="20"/>
              </w:rPr>
              <w:t>鉛又はその化合物</w:t>
            </w:r>
          </w:p>
        </w:tc>
      </w:tr>
      <w:tr w:rsidR="00C87DC6" w:rsidRPr="00D01487" w:rsidTr="00D01487">
        <w:trPr>
          <w:trHeight w:val="345"/>
        </w:trPr>
        <w:tc>
          <w:tcPr>
            <w:tcW w:w="981" w:type="dxa"/>
            <w:shd w:val="clear" w:color="auto" w:fill="auto"/>
            <w:vAlign w:val="center"/>
          </w:tcPr>
          <w:p w:rsidR="00C87DC6" w:rsidRPr="00D01487" w:rsidRDefault="00C87DC6" w:rsidP="00D01487">
            <w:pPr>
              <w:jc w:val="center"/>
              <w:rPr>
                <w:rFonts w:ascii="ＭＳ 明朝" w:hAnsi="ＭＳ 明朝"/>
                <w:sz w:val="20"/>
                <w:szCs w:val="20"/>
              </w:rPr>
            </w:pPr>
            <w:r w:rsidRPr="00D01487">
              <w:rPr>
                <w:rFonts w:ascii="ＭＳ 明朝" w:hAnsi="ＭＳ 明朝" w:hint="eastAsia"/>
                <w:sz w:val="20"/>
                <w:szCs w:val="20"/>
              </w:rPr>
              <w:t>Ｐ</w:t>
            </w:r>
          </w:p>
        </w:tc>
        <w:tc>
          <w:tcPr>
            <w:tcW w:w="3488" w:type="dxa"/>
            <w:shd w:val="clear" w:color="auto" w:fill="auto"/>
            <w:vAlign w:val="center"/>
          </w:tcPr>
          <w:p w:rsidR="00C87DC6" w:rsidRPr="00D01487" w:rsidRDefault="00C87DC6" w:rsidP="00BC2DB7">
            <w:pPr>
              <w:rPr>
                <w:rFonts w:ascii="ＭＳ 明朝" w:hAnsi="ＭＳ 明朝"/>
                <w:sz w:val="20"/>
                <w:szCs w:val="20"/>
              </w:rPr>
            </w:pPr>
            <w:r w:rsidRPr="00D01487">
              <w:rPr>
                <w:rFonts w:ascii="ＭＳ 明朝" w:hAnsi="ＭＳ 明朝" w:hint="eastAsia"/>
                <w:sz w:val="20"/>
                <w:szCs w:val="20"/>
              </w:rPr>
              <w:t>有機燐化合物</w:t>
            </w:r>
          </w:p>
        </w:tc>
      </w:tr>
      <w:tr w:rsidR="00C87DC6" w:rsidRPr="00D01487" w:rsidTr="00D01487">
        <w:trPr>
          <w:trHeight w:val="345"/>
        </w:trPr>
        <w:tc>
          <w:tcPr>
            <w:tcW w:w="981" w:type="dxa"/>
            <w:shd w:val="clear" w:color="auto" w:fill="auto"/>
            <w:vAlign w:val="center"/>
          </w:tcPr>
          <w:p w:rsidR="00C87DC6" w:rsidRPr="00D01487" w:rsidRDefault="00C87DC6" w:rsidP="00D01487">
            <w:pPr>
              <w:jc w:val="center"/>
              <w:rPr>
                <w:rFonts w:ascii="ＭＳ 明朝" w:hAnsi="ＭＳ 明朝"/>
                <w:sz w:val="20"/>
                <w:szCs w:val="20"/>
              </w:rPr>
            </w:pPr>
            <w:r w:rsidRPr="00D01487">
              <w:rPr>
                <w:rFonts w:ascii="ＭＳ 明朝" w:hAnsi="ＭＳ 明朝" w:hint="eastAsia"/>
                <w:sz w:val="20"/>
                <w:szCs w:val="20"/>
              </w:rPr>
              <w:t>Ｃｒ</w:t>
            </w:r>
          </w:p>
        </w:tc>
        <w:tc>
          <w:tcPr>
            <w:tcW w:w="3488" w:type="dxa"/>
            <w:shd w:val="clear" w:color="auto" w:fill="auto"/>
            <w:vAlign w:val="center"/>
          </w:tcPr>
          <w:p w:rsidR="00C87DC6" w:rsidRPr="00D01487" w:rsidRDefault="009C40C8" w:rsidP="00BC2DB7">
            <w:pPr>
              <w:rPr>
                <w:rFonts w:ascii="ＭＳ 明朝" w:hAnsi="ＭＳ 明朝"/>
                <w:sz w:val="20"/>
                <w:szCs w:val="20"/>
              </w:rPr>
            </w:pPr>
            <w:r w:rsidRPr="00D01487">
              <w:rPr>
                <w:rFonts w:ascii="ＭＳ 明朝" w:hAnsi="ＭＳ 明朝" w:hint="eastAsia"/>
                <w:sz w:val="20"/>
                <w:szCs w:val="20"/>
              </w:rPr>
              <w:t>六価クロム化合物</w:t>
            </w:r>
          </w:p>
        </w:tc>
      </w:tr>
      <w:tr w:rsidR="00C87DC6" w:rsidRPr="00D01487" w:rsidTr="00D01487">
        <w:trPr>
          <w:trHeight w:val="345"/>
        </w:trPr>
        <w:tc>
          <w:tcPr>
            <w:tcW w:w="981" w:type="dxa"/>
            <w:shd w:val="clear" w:color="auto" w:fill="auto"/>
            <w:vAlign w:val="center"/>
          </w:tcPr>
          <w:p w:rsidR="00C87DC6" w:rsidRPr="00D01487" w:rsidRDefault="00C87DC6" w:rsidP="00D01487">
            <w:pPr>
              <w:jc w:val="center"/>
              <w:rPr>
                <w:rFonts w:ascii="ＭＳ 明朝" w:hAnsi="ＭＳ 明朝"/>
                <w:sz w:val="20"/>
                <w:szCs w:val="20"/>
              </w:rPr>
            </w:pPr>
            <w:r w:rsidRPr="00D01487">
              <w:rPr>
                <w:rFonts w:ascii="ＭＳ 明朝" w:hAnsi="ＭＳ 明朝" w:hint="eastAsia"/>
                <w:sz w:val="20"/>
                <w:szCs w:val="20"/>
              </w:rPr>
              <w:t>Ａｓ</w:t>
            </w:r>
          </w:p>
        </w:tc>
        <w:tc>
          <w:tcPr>
            <w:tcW w:w="3488" w:type="dxa"/>
            <w:shd w:val="clear" w:color="auto" w:fill="auto"/>
            <w:vAlign w:val="center"/>
          </w:tcPr>
          <w:p w:rsidR="00C87DC6" w:rsidRPr="00D01487" w:rsidRDefault="009C40C8" w:rsidP="00BC2DB7">
            <w:pPr>
              <w:rPr>
                <w:rFonts w:ascii="ＭＳ 明朝" w:hAnsi="ＭＳ 明朝"/>
                <w:sz w:val="20"/>
                <w:szCs w:val="20"/>
              </w:rPr>
            </w:pPr>
            <w:r w:rsidRPr="00D01487">
              <w:rPr>
                <w:rFonts w:ascii="ＭＳ 明朝" w:hAnsi="ＭＳ 明朝" w:hint="eastAsia"/>
                <w:sz w:val="20"/>
                <w:szCs w:val="20"/>
              </w:rPr>
              <w:t>ひ素又はひ素化合物</w:t>
            </w:r>
          </w:p>
        </w:tc>
      </w:tr>
      <w:tr w:rsidR="00C87DC6" w:rsidRPr="00D01487" w:rsidTr="00D01487">
        <w:trPr>
          <w:trHeight w:val="345"/>
        </w:trPr>
        <w:tc>
          <w:tcPr>
            <w:tcW w:w="981" w:type="dxa"/>
            <w:shd w:val="clear" w:color="auto" w:fill="auto"/>
            <w:vAlign w:val="center"/>
          </w:tcPr>
          <w:p w:rsidR="00C87DC6" w:rsidRPr="00D01487" w:rsidRDefault="00C87DC6" w:rsidP="00D01487">
            <w:pPr>
              <w:jc w:val="center"/>
              <w:rPr>
                <w:rFonts w:ascii="ＭＳ 明朝" w:hAnsi="ＭＳ 明朝"/>
                <w:sz w:val="20"/>
                <w:szCs w:val="20"/>
              </w:rPr>
            </w:pPr>
            <w:r w:rsidRPr="00D01487">
              <w:rPr>
                <w:rFonts w:ascii="ＭＳ 明朝" w:hAnsi="ＭＳ 明朝" w:hint="eastAsia"/>
                <w:sz w:val="20"/>
                <w:szCs w:val="20"/>
              </w:rPr>
              <w:t>ＣＮ</w:t>
            </w:r>
          </w:p>
        </w:tc>
        <w:tc>
          <w:tcPr>
            <w:tcW w:w="3488" w:type="dxa"/>
            <w:shd w:val="clear" w:color="auto" w:fill="auto"/>
            <w:vAlign w:val="center"/>
          </w:tcPr>
          <w:p w:rsidR="00C87DC6" w:rsidRPr="00D01487" w:rsidRDefault="009C40C8" w:rsidP="00BC2DB7">
            <w:pPr>
              <w:rPr>
                <w:rFonts w:ascii="ＭＳ 明朝" w:hAnsi="ＭＳ 明朝"/>
                <w:sz w:val="20"/>
                <w:szCs w:val="20"/>
              </w:rPr>
            </w:pPr>
            <w:r w:rsidRPr="00D01487">
              <w:rPr>
                <w:rFonts w:ascii="ＭＳ 明朝" w:hAnsi="ＭＳ 明朝" w:hint="eastAsia"/>
                <w:sz w:val="20"/>
                <w:szCs w:val="20"/>
              </w:rPr>
              <w:t>シアン化合物</w:t>
            </w:r>
          </w:p>
        </w:tc>
      </w:tr>
      <w:tr w:rsidR="00C87DC6" w:rsidRPr="00D01487" w:rsidTr="00D01487">
        <w:trPr>
          <w:trHeight w:val="345"/>
        </w:trPr>
        <w:tc>
          <w:tcPr>
            <w:tcW w:w="981" w:type="dxa"/>
            <w:shd w:val="clear" w:color="auto" w:fill="auto"/>
            <w:vAlign w:val="center"/>
          </w:tcPr>
          <w:p w:rsidR="00C87DC6" w:rsidRPr="00D01487" w:rsidRDefault="00C87DC6" w:rsidP="00D01487">
            <w:pPr>
              <w:jc w:val="center"/>
              <w:rPr>
                <w:rFonts w:ascii="ＭＳ 明朝" w:hAnsi="ＭＳ 明朝"/>
                <w:sz w:val="20"/>
                <w:szCs w:val="20"/>
              </w:rPr>
            </w:pPr>
            <w:r w:rsidRPr="00D01487">
              <w:rPr>
                <w:rFonts w:ascii="ＭＳ 明朝" w:hAnsi="ＭＳ 明朝" w:hint="eastAsia"/>
                <w:sz w:val="20"/>
                <w:szCs w:val="20"/>
              </w:rPr>
              <w:t>ＰＣＢ</w:t>
            </w:r>
          </w:p>
        </w:tc>
        <w:tc>
          <w:tcPr>
            <w:tcW w:w="3488" w:type="dxa"/>
            <w:shd w:val="clear" w:color="auto" w:fill="auto"/>
            <w:vAlign w:val="center"/>
          </w:tcPr>
          <w:p w:rsidR="00C87DC6" w:rsidRPr="00D01487" w:rsidRDefault="009C40C8" w:rsidP="00BC2DB7">
            <w:pPr>
              <w:rPr>
                <w:rFonts w:ascii="ＭＳ 明朝" w:hAnsi="ＭＳ 明朝"/>
                <w:sz w:val="20"/>
                <w:szCs w:val="20"/>
              </w:rPr>
            </w:pPr>
            <w:r w:rsidRPr="00D01487">
              <w:rPr>
                <w:rFonts w:ascii="ＭＳ 明朝" w:hAnsi="ＭＳ 明朝" w:hint="eastAsia"/>
                <w:sz w:val="20"/>
                <w:szCs w:val="20"/>
              </w:rPr>
              <w:t>ポリ塩化ビフェニール</w:t>
            </w:r>
          </w:p>
        </w:tc>
      </w:tr>
      <w:tr w:rsidR="00C87DC6" w:rsidRPr="00D01487" w:rsidTr="00D01487">
        <w:trPr>
          <w:trHeight w:val="345"/>
        </w:trPr>
        <w:tc>
          <w:tcPr>
            <w:tcW w:w="981" w:type="dxa"/>
            <w:shd w:val="clear" w:color="auto" w:fill="auto"/>
            <w:vAlign w:val="center"/>
          </w:tcPr>
          <w:p w:rsidR="00C87DC6" w:rsidRPr="00D01487" w:rsidRDefault="00C87DC6" w:rsidP="00D01487">
            <w:pPr>
              <w:jc w:val="center"/>
              <w:rPr>
                <w:rFonts w:ascii="ＭＳ 明朝" w:hAnsi="ＭＳ 明朝"/>
                <w:sz w:val="20"/>
                <w:szCs w:val="20"/>
              </w:rPr>
            </w:pPr>
            <w:r w:rsidRPr="00D01487">
              <w:rPr>
                <w:rFonts w:ascii="ＭＳ 明朝" w:hAnsi="ＭＳ 明朝" w:hint="eastAsia"/>
                <w:sz w:val="20"/>
                <w:szCs w:val="20"/>
              </w:rPr>
              <w:t>ＴＣＥ</w:t>
            </w:r>
          </w:p>
        </w:tc>
        <w:tc>
          <w:tcPr>
            <w:tcW w:w="3488" w:type="dxa"/>
            <w:shd w:val="clear" w:color="auto" w:fill="auto"/>
            <w:vAlign w:val="center"/>
          </w:tcPr>
          <w:p w:rsidR="00C87DC6" w:rsidRPr="00D01487" w:rsidRDefault="009C40C8" w:rsidP="00BC2DB7">
            <w:pPr>
              <w:rPr>
                <w:rFonts w:ascii="ＭＳ 明朝" w:hAnsi="ＭＳ 明朝"/>
                <w:sz w:val="20"/>
                <w:szCs w:val="20"/>
              </w:rPr>
            </w:pPr>
            <w:r w:rsidRPr="00D01487">
              <w:rPr>
                <w:rFonts w:ascii="ＭＳ 明朝" w:hAnsi="ＭＳ 明朝" w:hint="eastAsia"/>
                <w:sz w:val="20"/>
                <w:szCs w:val="20"/>
              </w:rPr>
              <w:t>トリクロロエチレン</w:t>
            </w:r>
          </w:p>
        </w:tc>
      </w:tr>
      <w:tr w:rsidR="00C87DC6" w:rsidRPr="00D01487" w:rsidTr="00D01487">
        <w:trPr>
          <w:trHeight w:val="345"/>
        </w:trPr>
        <w:tc>
          <w:tcPr>
            <w:tcW w:w="981" w:type="dxa"/>
            <w:shd w:val="clear" w:color="auto" w:fill="auto"/>
            <w:vAlign w:val="center"/>
          </w:tcPr>
          <w:p w:rsidR="00C87DC6" w:rsidRPr="00D01487" w:rsidRDefault="00C87DC6" w:rsidP="00D01487">
            <w:pPr>
              <w:jc w:val="center"/>
              <w:rPr>
                <w:rFonts w:ascii="ＭＳ 明朝" w:hAnsi="ＭＳ 明朝"/>
                <w:sz w:val="20"/>
                <w:szCs w:val="20"/>
              </w:rPr>
            </w:pPr>
            <w:r w:rsidRPr="00D01487">
              <w:rPr>
                <w:rFonts w:ascii="ＭＳ 明朝" w:hAnsi="ＭＳ 明朝" w:hint="eastAsia"/>
                <w:sz w:val="20"/>
                <w:szCs w:val="20"/>
              </w:rPr>
              <w:t>ＰＣＥ</w:t>
            </w:r>
          </w:p>
        </w:tc>
        <w:tc>
          <w:tcPr>
            <w:tcW w:w="3488" w:type="dxa"/>
            <w:shd w:val="clear" w:color="auto" w:fill="auto"/>
            <w:vAlign w:val="center"/>
          </w:tcPr>
          <w:p w:rsidR="00C87DC6" w:rsidRPr="00D01487" w:rsidRDefault="009C40C8" w:rsidP="00BC2DB7">
            <w:pPr>
              <w:rPr>
                <w:rFonts w:ascii="ＭＳ 明朝" w:hAnsi="ＭＳ 明朝"/>
                <w:sz w:val="20"/>
                <w:szCs w:val="20"/>
              </w:rPr>
            </w:pPr>
            <w:r w:rsidRPr="00D01487">
              <w:rPr>
                <w:rFonts w:ascii="ＭＳ 明朝" w:hAnsi="ＭＳ 明朝" w:hint="eastAsia"/>
                <w:sz w:val="20"/>
                <w:szCs w:val="20"/>
              </w:rPr>
              <w:t>テトラクロロエチレン</w:t>
            </w:r>
          </w:p>
        </w:tc>
      </w:tr>
    </w:tbl>
    <w:p w:rsidR="00C87DC6" w:rsidRPr="0008562F" w:rsidRDefault="008304F1" w:rsidP="00BC2DB7">
      <w:pPr>
        <w:rPr>
          <w:rFonts w:ascii="ＭＳ 明朝" w:hAnsi="ＭＳ 明朝"/>
          <w:sz w:val="16"/>
          <w:szCs w:val="16"/>
        </w:rPr>
      </w:pPr>
      <w:r w:rsidRPr="0008562F">
        <w:rPr>
          <w:rFonts w:ascii="ＭＳ 明朝" w:hAnsi="ＭＳ 明朝" w:hint="eastAsia"/>
          <w:sz w:val="16"/>
          <w:szCs w:val="16"/>
        </w:rPr>
        <w:t>（注）　廃棄物処理法では、産業廃棄物に該当しないものを一般廃棄物としている。</w:t>
      </w:r>
    </w:p>
    <w:p w:rsidR="008304F1" w:rsidRPr="0008562F" w:rsidRDefault="008304F1" w:rsidP="0008562F">
      <w:pPr>
        <w:ind w:leftChars="226" w:left="542" w:firstLineChars="110" w:firstLine="176"/>
        <w:rPr>
          <w:rFonts w:ascii="ＭＳ 明朝" w:hAnsi="ＭＳ 明朝"/>
          <w:sz w:val="16"/>
          <w:szCs w:val="16"/>
        </w:rPr>
      </w:pPr>
      <w:r w:rsidRPr="0008562F">
        <w:rPr>
          <w:rFonts w:ascii="ＭＳ 明朝" w:hAnsi="ＭＳ 明朝" w:hint="eastAsia"/>
          <w:sz w:val="16"/>
          <w:szCs w:val="16"/>
        </w:rPr>
        <w:t>なお、有価物及び次のものは法の対象外とならない。</w:t>
      </w:r>
    </w:p>
    <w:p w:rsidR="008304F1" w:rsidRPr="0008562F" w:rsidRDefault="008304F1" w:rsidP="008304F1">
      <w:pPr>
        <w:ind w:left="981"/>
        <w:rPr>
          <w:rFonts w:ascii="ＭＳ 明朝" w:hAnsi="ＭＳ 明朝"/>
          <w:sz w:val="16"/>
          <w:szCs w:val="16"/>
        </w:rPr>
      </w:pPr>
      <w:r w:rsidRPr="0008562F">
        <w:rPr>
          <w:rFonts w:ascii="ＭＳ 明朝" w:hAnsi="ＭＳ 明朝" w:hint="eastAsia"/>
          <w:sz w:val="16"/>
          <w:szCs w:val="16"/>
        </w:rPr>
        <w:t>①　気体状のもの</w:t>
      </w:r>
    </w:p>
    <w:p w:rsidR="008304F1" w:rsidRPr="0008562F" w:rsidRDefault="008304F1" w:rsidP="008304F1">
      <w:pPr>
        <w:numPr>
          <w:ilvl w:val="0"/>
          <w:numId w:val="13"/>
        </w:numPr>
        <w:rPr>
          <w:rFonts w:ascii="ＭＳ 明朝" w:hAnsi="ＭＳ 明朝"/>
          <w:sz w:val="16"/>
          <w:szCs w:val="16"/>
        </w:rPr>
      </w:pPr>
      <w:r w:rsidRPr="0008562F">
        <w:rPr>
          <w:rFonts w:ascii="ＭＳ 明朝" w:hAnsi="ＭＳ 明朝" w:hint="eastAsia"/>
          <w:sz w:val="16"/>
          <w:szCs w:val="16"/>
        </w:rPr>
        <w:t>放射性物質及びこれによって汚染されたもの</w:t>
      </w:r>
    </w:p>
    <w:p w:rsidR="008304F1" w:rsidRPr="0008562F" w:rsidRDefault="008304F1" w:rsidP="008304F1">
      <w:pPr>
        <w:numPr>
          <w:ilvl w:val="0"/>
          <w:numId w:val="13"/>
        </w:numPr>
        <w:rPr>
          <w:rFonts w:ascii="ＭＳ 明朝" w:hAnsi="ＭＳ 明朝"/>
          <w:sz w:val="16"/>
          <w:szCs w:val="16"/>
        </w:rPr>
      </w:pPr>
      <w:r w:rsidRPr="0008562F">
        <w:rPr>
          <w:rFonts w:ascii="ＭＳ 明朝" w:hAnsi="ＭＳ 明朝" w:hint="eastAsia"/>
          <w:sz w:val="16"/>
          <w:szCs w:val="16"/>
        </w:rPr>
        <w:t>湾岸、河川等のしゅんせつに伴って汚染されたもの</w:t>
      </w:r>
    </w:p>
    <w:p w:rsidR="008304F1" w:rsidRPr="0008562F" w:rsidRDefault="0008562F" w:rsidP="008304F1">
      <w:pPr>
        <w:numPr>
          <w:ilvl w:val="0"/>
          <w:numId w:val="13"/>
        </w:numPr>
        <w:rPr>
          <w:rFonts w:ascii="ＭＳ 明朝" w:hAnsi="ＭＳ 明朝"/>
          <w:sz w:val="16"/>
          <w:szCs w:val="16"/>
        </w:rPr>
      </w:pPr>
      <w:r w:rsidRPr="0008562F">
        <w:rPr>
          <w:rFonts w:ascii="ＭＳ 明朝" w:hAnsi="ＭＳ 明朝" w:hint="eastAsia"/>
          <w:sz w:val="16"/>
          <w:szCs w:val="16"/>
        </w:rPr>
        <w:t>漁業活動に伴って魚網にかかった水産動植物等であって当該漁業活動を行った現場付近において排出したもの</w:t>
      </w:r>
    </w:p>
    <w:p w:rsidR="0008562F" w:rsidRPr="0008562F" w:rsidRDefault="0008562F" w:rsidP="008304F1">
      <w:pPr>
        <w:numPr>
          <w:ilvl w:val="0"/>
          <w:numId w:val="13"/>
        </w:numPr>
        <w:rPr>
          <w:rFonts w:ascii="ＭＳ 明朝" w:hAnsi="ＭＳ 明朝"/>
          <w:sz w:val="16"/>
          <w:szCs w:val="16"/>
        </w:rPr>
      </w:pPr>
      <w:r w:rsidRPr="0008562F">
        <w:rPr>
          <w:rFonts w:ascii="ＭＳ 明朝" w:hAnsi="ＭＳ 明朝" w:hint="eastAsia"/>
          <w:sz w:val="16"/>
          <w:szCs w:val="16"/>
        </w:rPr>
        <w:t>土砂及び専ら土地造成の目的となる土砂に準ずるもの</w:t>
      </w:r>
    </w:p>
    <w:sectPr w:rsidR="0008562F" w:rsidRPr="0008562F" w:rsidSect="00190613">
      <w:footerReference w:type="even" r:id="rId8"/>
      <w:pgSz w:w="11907" w:h="16840" w:code="9"/>
      <w:pgMar w:top="567" w:right="851" w:bottom="567" w:left="851" w:header="851" w:footer="992" w:gutter="0"/>
      <w:pgNumType w:fmt="numberInDash"/>
      <w:cols w:space="425"/>
      <w:docGrid w:type="lines" w:linePitch="299" w:charSpace="-4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088" w:rsidRDefault="00561088">
      <w:r>
        <w:separator/>
      </w:r>
    </w:p>
  </w:endnote>
  <w:endnote w:type="continuationSeparator" w:id="0">
    <w:p w:rsidR="00561088" w:rsidRDefault="0056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613" w:rsidRDefault="00190613" w:rsidP="002C00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90613" w:rsidRDefault="0019061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088" w:rsidRDefault="00561088">
      <w:r>
        <w:separator/>
      </w:r>
    </w:p>
  </w:footnote>
  <w:footnote w:type="continuationSeparator" w:id="0">
    <w:p w:rsidR="00561088" w:rsidRDefault="00561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24958"/>
    <w:multiLevelType w:val="hybridMultilevel"/>
    <w:tmpl w:val="8F925F52"/>
    <w:lvl w:ilvl="0" w:tplc="82D8FB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55276"/>
    <w:multiLevelType w:val="hybridMultilevel"/>
    <w:tmpl w:val="EBFE290C"/>
    <w:lvl w:ilvl="0" w:tplc="336AC5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526A4E"/>
    <w:multiLevelType w:val="hybridMultilevel"/>
    <w:tmpl w:val="730E3DC2"/>
    <w:lvl w:ilvl="0" w:tplc="552499BE">
      <w:start w:val="2"/>
      <w:numFmt w:val="decimalEnclosedCircle"/>
      <w:lvlText w:val="%1"/>
      <w:lvlJc w:val="left"/>
      <w:pPr>
        <w:tabs>
          <w:tab w:val="num" w:pos="1371"/>
        </w:tabs>
        <w:ind w:left="1371" w:hanging="390"/>
      </w:pPr>
      <w:rPr>
        <w:rFonts w:hint="default"/>
      </w:rPr>
    </w:lvl>
    <w:lvl w:ilvl="1" w:tplc="04090017" w:tentative="1">
      <w:start w:val="1"/>
      <w:numFmt w:val="aiueoFullWidth"/>
      <w:lvlText w:val="(%2)"/>
      <w:lvlJc w:val="left"/>
      <w:pPr>
        <w:tabs>
          <w:tab w:val="num" w:pos="1821"/>
        </w:tabs>
        <w:ind w:left="1821" w:hanging="420"/>
      </w:pPr>
    </w:lvl>
    <w:lvl w:ilvl="2" w:tplc="04090011" w:tentative="1">
      <w:start w:val="1"/>
      <w:numFmt w:val="decimalEnclosedCircle"/>
      <w:lvlText w:val="%3"/>
      <w:lvlJc w:val="left"/>
      <w:pPr>
        <w:tabs>
          <w:tab w:val="num" w:pos="2241"/>
        </w:tabs>
        <w:ind w:left="2241" w:hanging="420"/>
      </w:pPr>
    </w:lvl>
    <w:lvl w:ilvl="3" w:tplc="0409000F" w:tentative="1">
      <w:start w:val="1"/>
      <w:numFmt w:val="decimal"/>
      <w:lvlText w:val="%4."/>
      <w:lvlJc w:val="left"/>
      <w:pPr>
        <w:tabs>
          <w:tab w:val="num" w:pos="2661"/>
        </w:tabs>
        <w:ind w:left="2661" w:hanging="420"/>
      </w:pPr>
    </w:lvl>
    <w:lvl w:ilvl="4" w:tplc="04090017" w:tentative="1">
      <w:start w:val="1"/>
      <w:numFmt w:val="aiueoFullWidth"/>
      <w:lvlText w:val="(%5)"/>
      <w:lvlJc w:val="left"/>
      <w:pPr>
        <w:tabs>
          <w:tab w:val="num" w:pos="3081"/>
        </w:tabs>
        <w:ind w:left="3081" w:hanging="420"/>
      </w:pPr>
    </w:lvl>
    <w:lvl w:ilvl="5" w:tplc="04090011" w:tentative="1">
      <w:start w:val="1"/>
      <w:numFmt w:val="decimalEnclosedCircle"/>
      <w:lvlText w:val="%6"/>
      <w:lvlJc w:val="left"/>
      <w:pPr>
        <w:tabs>
          <w:tab w:val="num" w:pos="3501"/>
        </w:tabs>
        <w:ind w:left="3501" w:hanging="420"/>
      </w:pPr>
    </w:lvl>
    <w:lvl w:ilvl="6" w:tplc="0409000F" w:tentative="1">
      <w:start w:val="1"/>
      <w:numFmt w:val="decimal"/>
      <w:lvlText w:val="%7."/>
      <w:lvlJc w:val="left"/>
      <w:pPr>
        <w:tabs>
          <w:tab w:val="num" w:pos="3921"/>
        </w:tabs>
        <w:ind w:left="3921" w:hanging="420"/>
      </w:pPr>
    </w:lvl>
    <w:lvl w:ilvl="7" w:tplc="04090017" w:tentative="1">
      <w:start w:val="1"/>
      <w:numFmt w:val="aiueoFullWidth"/>
      <w:lvlText w:val="(%8)"/>
      <w:lvlJc w:val="left"/>
      <w:pPr>
        <w:tabs>
          <w:tab w:val="num" w:pos="4341"/>
        </w:tabs>
        <w:ind w:left="4341" w:hanging="420"/>
      </w:pPr>
    </w:lvl>
    <w:lvl w:ilvl="8" w:tplc="04090011" w:tentative="1">
      <w:start w:val="1"/>
      <w:numFmt w:val="decimalEnclosedCircle"/>
      <w:lvlText w:val="%9"/>
      <w:lvlJc w:val="left"/>
      <w:pPr>
        <w:tabs>
          <w:tab w:val="num" w:pos="4761"/>
        </w:tabs>
        <w:ind w:left="4761" w:hanging="420"/>
      </w:pPr>
    </w:lvl>
  </w:abstractNum>
  <w:abstractNum w:abstractNumId="3" w15:restartNumberingAfterBreak="0">
    <w:nsid w:val="18203057"/>
    <w:multiLevelType w:val="hybridMultilevel"/>
    <w:tmpl w:val="79506998"/>
    <w:lvl w:ilvl="0" w:tplc="C3CAB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D0179F"/>
    <w:multiLevelType w:val="hybridMultilevel"/>
    <w:tmpl w:val="32320E44"/>
    <w:lvl w:ilvl="0" w:tplc="AF922364">
      <w:start w:val="1"/>
      <w:numFmt w:val="decimalFullWidth"/>
      <w:lvlText w:val="（%1）"/>
      <w:lvlJc w:val="left"/>
      <w:pPr>
        <w:tabs>
          <w:tab w:val="num" w:pos="1440"/>
        </w:tabs>
        <w:ind w:left="1440" w:hanging="720"/>
      </w:pPr>
      <w:rPr>
        <w:rFonts w:hint="default"/>
        <w:lang w:val="en-US"/>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2EF65561"/>
    <w:multiLevelType w:val="hybridMultilevel"/>
    <w:tmpl w:val="B2B8C7A4"/>
    <w:lvl w:ilvl="0" w:tplc="ED5437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BF25D5"/>
    <w:multiLevelType w:val="hybridMultilevel"/>
    <w:tmpl w:val="AF98F904"/>
    <w:lvl w:ilvl="0" w:tplc="3B4C4E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F23B78"/>
    <w:multiLevelType w:val="multilevel"/>
    <w:tmpl w:val="7DC8DAF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67DA697C"/>
    <w:multiLevelType w:val="hybridMultilevel"/>
    <w:tmpl w:val="C860A364"/>
    <w:lvl w:ilvl="0" w:tplc="1C6C9CE0">
      <w:start w:val="1"/>
      <w:numFmt w:val="decimalEnclosedCircle"/>
      <w:lvlText w:val="%1"/>
      <w:lvlJc w:val="left"/>
      <w:pPr>
        <w:tabs>
          <w:tab w:val="num" w:pos="932"/>
        </w:tabs>
        <w:ind w:left="932" w:hanging="39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9" w15:restartNumberingAfterBreak="0">
    <w:nsid w:val="690E07C5"/>
    <w:multiLevelType w:val="hybridMultilevel"/>
    <w:tmpl w:val="00C25BE8"/>
    <w:lvl w:ilvl="0" w:tplc="41A6FB4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27C57B1"/>
    <w:multiLevelType w:val="hybridMultilevel"/>
    <w:tmpl w:val="7E4A6FAA"/>
    <w:lvl w:ilvl="0" w:tplc="5818071C">
      <w:start w:val="1"/>
      <w:numFmt w:val="decimalFullWidth"/>
      <w:lvlText w:val="（%1）"/>
      <w:lvlJc w:val="left"/>
      <w:pPr>
        <w:tabs>
          <w:tab w:val="num" w:pos="1665"/>
        </w:tabs>
        <w:ind w:left="1665" w:hanging="720"/>
      </w:pPr>
      <w:rPr>
        <w:rFonts w:hint="default"/>
        <w:lang w:val="en-US"/>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79CC46B6"/>
    <w:multiLevelType w:val="multilevel"/>
    <w:tmpl w:val="7DC8DAF6"/>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7321A8"/>
    <w:multiLevelType w:val="hybridMultilevel"/>
    <w:tmpl w:val="01B008CE"/>
    <w:lvl w:ilvl="0" w:tplc="6268AA1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0"/>
  </w:num>
  <w:num w:numId="2">
    <w:abstractNumId w:val="12"/>
  </w:num>
  <w:num w:numId="3">
    <w:abstractNumId w:val="3"/>
  </w:num>
  <w:num w:numId="4">
    <w:abstractNumId w:val="11"/>
  </w:num>
  <w:num w:numId="5">
    <w:abstractNumId w:val="7"/>
  </w:num>
  <w:num w:numId="6">
    <w:abstractNumId w:val="4"/>
  </w:num>
  <w:num w:numId="7">
    <w:abstractNumId w:val="6"/>
  </w:num>
  <w:num w:numId="8">
    <w:abstractNumId w:val="9"/>
  </w:num>
  <w:num w:numId="9">
    <w:abstractNumId w:val="5"/>
  </w:num>
  <w:num w:numId="10">
    <w:abstractNumId w:val="0"/>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525"/>
    <w:rsid w:val="000034A9"/>
    <w:rsid w:val="000102E6"/>
    <w:rsid w:val="00032708"/>
    <w:rsid w:val="00033D73"/>
    <w:rsid w:val="000358E5"/>
    <w:rsid w:val="0004199A"/>
    <w:rsid w:val="00050B31"/>
    <w:rsid w:val="00051AA5"/>
    <w:rsid w:val="000637F5"/>
    <w:rsid w:val="00070E29"/>
    <w:rsid w:val="00075F41"/>
    <w:rsid w:val="0008562F"/>
    <w:rsid w:val="00086EDF"/>
    <w:rsid w:val="0009083C"/>
    <w:rsid w:val="000939AE"/>
    <w:rsid w:val="000B37E0"/>
    <w:rsid w:val="000B3D93"/>
    <w:rsid w:val="000D36A8"/>
    <w:rsid w:val="000E0B15"/>
    <w:rsid w:val="000E503C"/>
    <w:rsid w:val="00124B2B"/>
    <w:rsid w:val="00126732"/>
    <w:rsid w:val="00146E34"/>
    <w:rsid w:val="00152092"/>
    <w:rsid w:val="00161525"/>
    <w:rsid w:val="00190613"/>
    <w:rsid w:val="001B0A11"/>
    <w:rsid w:val="001B27E2"/>
    <w:rsid w:val="001C082E"/>
    <w:rsid w:val="001E7006"/>
    <w:rsid w:val="00207AF4"/>
    <w:rsid w:val="00225E10"/>
    <w:rsid w:val="00227636"/>
    <w:rsid w:val="00232E18"/>
    <w:rsid w:val="00247E25"/>
    <w:rsid w:val="00256FC3"/>
    <w:rsid w:val="00265C6C"/>
    <w:rsid w:val="0028078D"/>
    <w:rsid w:val="0029075A"/>
    <w:rsid w:val="002967FB"/>
    <w:rsid w:val="00297FDF"/>
    <w:rsid w:val="002B0A39"/>
    <w:rsid w:val="002B3846"/>
    <w:rsid w:val="002C00AB"/>
    <w:rsid w:val="002C4FCA"/>
    <w:rsid w:val="002D14E7"/>
    <w:rsid w:val="002D1AF2"/>
    <w:rsid w:val="002E703D"/>
    <w:rsid w:val="003148CE"/>
    <w:rsid w:val="003153FE"/>
    <w:rsid w:val="00366E1D"/>
    <w:rsid w:val="00370C66"/>
    <w:rsid w:val="00377028"/>
    <w:rsid w:val="00377053"/>
    <w:rsid w:val="00387F4B"/>
    <w:rsid w:val="003918BE"/>
    <w:rsid w:val="00395952"/>
    <w:rsid w:val="003A0A66"/>
    <w:rsid w:val="003D06B7"/>
    <w:rsid w:val="003D470E"/>
    <w:rsid w:val="00400072"/>
    <w:rsid w:val="00431E77"/>
    <w:rsid w:val="004451B4"/>
    <w:rsid w:val="0045751A"/>
    <w:rsid w:val="004669DF"/>
    <w:rsid w:val="00475D9F"/>
    <w:rsid w:val="00490F4B"/>
    <w:rsid w:val="004B257B"/>
    <w:rsid w:val="004B2D03"/>
    <w:rsid w:val="004C02D8"/>
    <w:rsid w:val="004C07A2"/>
    <w:rsid w:val="004D61F1"/>
    <w:rsid w:val="004F0A24"/>
    <w:rsid w:val="004F1AC1"/>
    <w:rsid w:val="004F4255"/>
    <w:rsid w:val="00511BC4"/>
    <w:rsid w:val="0051314B"/>
    <w:rsid w:val="00522F0C"/>
    <w:rsid w:val="005351DF"/>
    <w:rsid w:val="0054409A"/>
    <w:rsid w:val="00546C4A"/>
    <w:rsid w:val="00555BF0"/>
    <w:rsid w:val="00561088"/>
    <w:rsid w:val="005761D9"/>
    <w:rsid w:val="005812CF"/>
    <w:rsid w:val="00583830"/>
    <w:rsid w:val="0058474F"/>
    <w:rsid w:val="0059074D"/>
    <w:rsid w:val="005C0AAB"/>
    <w:rsid w:val="005C20D0"/>
    <w:rsid w:val="005F6746"/>
    <w:rsid w:val="00604F73"/>
    <w:rsid w:val="00605C81"/>
    <w:rsid w:val="00616880"/>
    <w:rsid w:val="00620BA3"/>
    <w:rsid w:val="00635950"/>
    <w:rsid w:val="00636F9B"/>
    <w:rsid w:val="00644338"/>
    <w:rsid w:val="006451F3"/>
    <w:rsid w:val="00654FAA"/>
    <w:rsid w:val="006620F1"/>
    <w:rsid w:val="006647A2"/>
    <w:rsid w:val="00664B68"/>
    <w:rsid w:val="00666EA1"/>
    <w:rsid w:val="0066765C"/>
    <w:rsid w:val="006754A1"/>
    <w:rsid w:val="0069355E"/>
    <w:rsid w:val="006A07B9"/>
    <w:rsid w:val="006E1D84"/>
    <w:rsid w:val="006E2A77"/>
    <w:rsid w:val="007015B6"/>
    <w:rsid w:val="00702AF1"/>
    <w:rsid w:val="00705A25"/>
    <w:rsid w:val="0071565B"/>
    <w:rsid w:val="0071645A"/>
    <w:rsid w:val="00753303"/>
    <w:rsid w:val="00755408"/>
    <w:rsid w:val="0078026D"/>
    <w:rsid w:val="00781E8C"/>
    <w:rsid w:val="007A3DA3"/>
    <w:rsid w:val="007A5562"/>
    <w:rsid w:val="007C1C04"/>
    <w:rsid w:val="007D3D7A"/>
    <w:rsid w:val="007D5653"/>
    <w:rsid w:val="007E4E2D"/>
    <w:rsid w:val="007F5C1F"/>
    <w:rsid w:val="0080123C"/>
    <w:rsid w:val="008143C6"/>
    <w:rsid w:val="0082274B"/>
    <w:rsid w:val="008304F1"/>
    <w:rsid w:val="00833147"/>
    <w:rsid w:val="008348F0"/>
    <w:rsid w:val="00855553"/>
    <w:rsid w:val="0085580C"/>
    <w:rsid w:val="008702CD"/>
    <w:rsid w:val="008753BC"/>
    <w:rsid w:val="00881EAC"/>
    <w:rsid w:val="00883ED2"/>
    <w:rsid w:val="00891292"/>
    <w:rsid w:val="00895FEE"/>
    <w:rsid w:val="008A7130"/>
    <w:rsid w:val="008B3C90"/>
    <w:rsid w:val="008F6E20"/>
    <w:rsid w:val="00901033"/>
    <w:rsid w:val="00925183"/>
    <w:rsid w:val="009356DB"/>
    <w:rsid w:val="009364EB"/>
    <w:rsid w:val="009403CC"/>
    <w:rsid w:val="009429CF"/>
    <w:rsid w:val="00950CB1"/>
    <w:rsid w:val="00955519"/>
    <w:rsid w:val="00955C4F"/>
    <w:rsid w:val="00963D30"/>
    <w:rsid w:val="00967001"/>
    <w:rsid w:val="00976B31"/>
    <w:rsid w:val="0098041B"/>
    <w:rsid w:val="00981E69"/>
    <w:rsid w:val="009A4417"/>
    <w:rsid w:val="009B31DC"/>
    <w:rsid w:val="009B6AE7"/>
    <w:rsid w:val="009C40C8"/>
    <w:rsid w:val="009D6077"/>
    <w:rsid w:val="009D71DE"/>
    <w:rsid w:val="009F4270"/>
    <w:rsid w:val="00A03AC7"/>
    <w:rsid w:val="00A101D3"/>
    <w:rsid w:val="00A105B3"/>
    <w:rsid w:val="00A20630"/>
    <w:rsid w:val="00A40C5F"/>
    <w:rsid w:val="00A73DD7"/>
    <w:rsid w:val="00A82128"/>
    <w:rsid w:val="00A918FD"/>
    <w:rsid w:val="00A91BEA"/>
    <w:rsid w:val="00A95355"/>
    <w:rsid w:val="00AA1AB8"/>
    <w:rsid w:val="00AA5FCB"/>
    <w:rsid w:val="00AC0C17"/>
    <w:rsid w:val="00AC37EB"/>
    <w:rsid w:val="00AD5F7F"/>
    <w:rsid w:val="00B14DD5"/>
    <w:rsid w:val="00B510EB"/>
    <w:rsid w:val="00B5334F"/>
    <w:rsid w:val="00B7016D"/>
    <w:rsid w:val="00B92CB5"/>
    <w:rsid w:val="00BA1BBF"/>
    <w:rsid w:val="00BA7835"/>
    <w:rsid w:val="00BB0179"/>
    <w:rsid w:val="00BC064A"/>
    <w:rsid w:val="00BC2DB7"/>
    <w:rsid w:val="00BC63B8"/>
    <w:rsid w:val="00BD207F"/>
    <w:rsid w:val="00BF31DD"/>
    <w:rsid w:val="00BF7C89"/>
    <w:rsid w:val="00C0172F"/>
    <w:rsid w:val="00C24817"/>
    <w:rsid w:val="00C24A7F"/>
    <w:rsid w:val="00C5368B"/>
    <w:rsid w:val="00C7327A"/>
    <w:rsid w:val="00C77AEA"/>
    <w:rsid w:val="00C87DC6"/>
    <w:rsid w:val="00C93F48"/>
    <w:rsid w:val="00CA09CD"/>
    <w:rsid w:val="00CA67C8"/>
    <w:rsid w:val="00CA720F"/>
    <w:rsid w:val="00CB294A"/>
    <w:rsid w:val="00CB6928"/>
    <w:rsid w:val="00D010B9"/>
    <w:rsid w:val="00D01487"/>
    <w:rsid w:val="00D02428"/>
    <w:rsid w:val="00D071D3"/>
    <w:rsid w:val="00D11525"/>
    <w:rsid w:val="00D176C9"/>
    <w:rsid w:val="00D21DED"/>
    <w:rsid w:val="00D30444"/>
    <w:rsid w:val="00D309B8"/>
    <w:rsid w:val="00D36862"/>
    <w:rsid w:val="00D4035F"/>
    <w:rsid w:val="00D60710"/>
    <w:rsid w:val="00D63B03"/>
    <w:rsid w:val="00D63DBD"/>
    <w:rsid w:val="00D71C71"/>
    <w:rsid w:val="00D82FD2"/>
    <w:rsid w:val="00D90BD4"/>
    <w:rsid w:val="00DA3304"/>
    <w:rsid w:val="00DA5C13"/>
    <w:rsid w:val="00DB118B"/>
    <w:rsid w:val="00DF0243"/>
    <w:rsid w:val="00DF70D3"/>
    <w:rsid w:val="00E01AAB"/>
    <w:rsid w:val="00E166C3"/>
    <w:rsid w:val="00E50D95"/>
    <w:rsid w:val="00E642FB"/>
    <w:rsid w:val="00E727E5"/>
    <w:rsid w:val="00E75055"/>
    <w:rsid w:val="00E83760"/>
    <w:rsid w:val="00E95945"/>
    <w:rsid w:val="00EA443C"/>
    <w:rsid w:val="00EB4C10"/>
    <w:rsid w:val="00EB535B"/>
    <w:rsid w:val="00EC67DC"/>
    <w:rsid w:val="00EC7EE6"/>
    <w:rsid w:val="00ED469C"/>
    <w:rsid w:val="00EF088E"/>
    <w:rsid w:val="00F13257"/>
    <w:rsid w:val="00F175ED"/>
    <w:rsid w:val="00F22C92"/>
    <w:rsid w:val="00F30440"/>
    <w:rsid w:val="00F42BD9"/>
    <w:rsid w:val="00F458EE"/>
    <w:rsid w:val="00F60AF5"/>
    <w:rsid w:val="00F63817"/>
    <w:rsid w:val="00F63E8F"/>
    <w:rsid w:val="00F736B5"/>
    <w:rsid w:val="00F7560E"/>
    <w:rsid w:val="00FA5920"/>
    <w:rsid w:val="00FC3F64"/>
    <w:rsid w:val="00FD1AEB"/>
    <w:rsid w:val="00FF4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3A68FCD-AB85-4DA5-8EB3-9D9B4629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F6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36A8"/>
    <w:pPr>
      <w:widowControl w:val="0"/>
      <w:jc w:val="both"/>
    </w:pPr>
    <w:rPr>
      <w:sz w:val="16"/>
      <w:szCs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6765C"/>
    <w:pPr>
      <w:tabs>
        <w:tab w:val="center" w:pos="4252"/>
        <w:tab w:val="right" w:pos="8504"/>
      </w:tabs>
      <w:snapToGrid w:val="0"/>
    </w:pPr>
  </w:style>
  <w:style w:type="character" w:styleId="a5">
    <w:name w:val="page number"/>
    <w:basedOn w:val="a0"/>
    <w:rsid w:val="0066765C"/>
  </w:style>
  <w:style w:type="paragraph" w:styleId="a6">
    <w:name w:val="header"/>
    <w:basedOn w:val="a"/>
    <w:rsid w:val="0066765C"/>
    <w:pPr>
      <w:tabs>
        <w:tab w:val="center" w:pos="4252"/>
        <w:tab w:val="right" w:pos="8504"/>
      </w:tabs>
      <w:snapToGrid w:val="0"/>
    </w:pPr>
  </w:style>
  <w:style w:type="character" w:styleId="a7">
    <w:name w:val="line number"/>
    <w:basedOn w:val="a0"/>
    <w:rsid w:val="00667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1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C6F2-A888-4BFE-9378-C5C0CD85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3270</Words>
  <Characters>392</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公害の防止に関する年間計画書                    </vt:lpstr>
      <vt:lpstr>公害の防止に関する年間計画書                    </vt:lpstr>
    </vt:vector>
  </TitlesOfParts>
  <Company>富里町</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公害の防止に関する年間計画書</dc:title>
  <dc:subject/>
  <dc:creator>USER14</dc:creator>
  <cp:keywords/>
  <cp:lastModifiedBy>小関 弘晃</cp:lastModifiedBy>
  <cp:revision>3</cp:revision>
  <cp:lastPrinted>2004-05-06T06:15:00Z</cp:lastPrinted>
  <dcterms:created xsi:type="dcterms:W3CDTF">2021-04-11T05:53:00Z</dcterms:created>
  <dcterms:modified xsi:type="dcterms:W3CDTF">2021-04-11T05:54:00Z</dcterms:modified>
</cp:coreProperties>
</file>